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7D2085AC" w:rsidR="00C539B0" w:rsidRPr="008009D7" w:rsidRDefault="00C539B0" w:rsidP="00974CE2">
      <w:pPr>
        <w:tabs>
          <w:tab w:val="right" w:pos="10000"/>
        </w:tabs>
        <w:spacing w:after="0"/>
        <w:rPr>
          <w:b/>
          <w:sz w:val="24"/>
          <w:szCs w:val="24"/>
        </w:rPr>
      </w:pPr>
      <w:r w:rsidRPr="008009D7">
        <w:rPr>
          <w:b/>
          <w:sz w:val="24"/>
          <w:szCs w:val="24"/>
        </w:rPr>
        <w:t xml:space="preserve">3GPP TSG-RAN </w:t>
      </w:r>
      <w:r w:rsidR="0011379C" w:rsidRPr="008009D7">
        <w:rPr>
          <w:b/>
          <w:sz w:val="24"/>
          <w:szCs w:val="24"/>
        </w:rPr>
        <w:t>WG1</w:t>
      </w:r>
      <w:r w:rsidR="00433B47" w:rsidRPr="008009D7">
        <w:rPr>
          <w:b/>
          <w:sz w:val="24"/>
          <w:szCs w:val="24"/>
        </w:rPr>
        <w:t xml:space="preserve"> </w:t>
      </w:r>
      <w:r w:rsidR="003F69D2" w:rsidRPr="008009D7">
        <w:rPr>
          <w:b/>
          <w:sz w:val="24"/>
          <w:szCs w:val="24"/>
        </w:rPr>
        <w:t>#9</w:t>
      </w:r>
      <w:r w:rsidR="00404B3F" w:rsidRPr="008009D7">
        <w:rPr>
          <w:b/>
          <w:sz w:val="24"/>
          <w:szCs w:val="24"/>
        </w:rPr>
        <w:t>2</w:t>
      </w:r>
      <w:r w:rsidRPr="008009D7">
        <w:rPr>
          <w:b/>
          <w:sz w:val="24"/>
          <w:szCs w:val="24"/>
        </w:rPr>
        <w:tab/>
      </w:r>
      <w:r w:rsidR="008F0296" w:rsidRPr="008F0296">
        <w:rPr>
          <w:b/>
          <w:sz w:val="24"/>
          <w:szCs w:val="24"/>
        </w:rPr>
        <w:t>R1-1802853</w:t>
      </w:r>
    </w:p>
    <w:p w14:paraId="4405AC25" w14:textId="2E831CCB" w:rsidR="00433B47" w:rsidRPr="008009D7" w:rsidRDefault="00F8317F" w:rsidP="00974CE2">
      <w:pPr>
        <w:tabs>
          <w:tab w:val="center" w:pos="4536"/>
          <w:tab w:val="right" w:pos="9072"/>
        </w:tabs>
        <w:spacing w:after="0"/>
        <w:rPr>
          <w:rFonts w:eastAsia="MS Mincho"/>
          <w:b/>
          <w:bCs/>
          <w:sz w:val="24"/>
          <w:szCs w:val="24"/>
          <w:lang w:eastAsia="ja-JP"/>
        </w:rPr>
      </w:pPr>
      <w:r w:rsidRPr="008009D7">
        <w:rPr>
          <w:b/>
          <w:bCs/>
          <w:sz w:val="24"/>
          <w:szCs w:val="24"/>
        </w:rPr>
        <w:t>February</w:t>
      </w:r>
      <w:r w:rsidR="003F4789" w:rsidRPr="008009D7">
        <w:rPr>
          <w:b/>
          <w:bCs/>
          <w:sz w:val="24"/>
          <w:szCs w:val="24"/>
        </w:rPr>
        <w:t xml:space="preserve"> 2</w:t>
      </w:r>
      <w:r w:rsidRPr="008009D7">
        <w:rPr>
          <w:b/>
          <w:bCs/>
          <w:sz w:val="24"/>
          <w:szCs w:val="24"/>
        </w:rPr>
        <w:t>6</w:t>
      </w:r>
      <w:r w:rsidR="003F4789" w:rsidRPr="008009D7">
        <w:rPr>
          <w:b/>
          <w:bCs/>
          <w:sz w:val="24"/>
          <w:szCs w:val="24"/>
        </w:rPr>
        <w:t xml:space="preserve"> – </w:t>
      </w:r>
      <w:r w:rsidRPr="008009D7">
        <w:rPr>
          <w:b/>
          <w:bCs/>
          <w:sz w:val="24"/>
          <w:szCs w:val="24"/>
        </w:rPr>
        <w:t>March</w:t>
      </w:r>
      <w:r w:rsidR="003F4789" w:rsidRPr="008009D7">
        <w:rPr>
          <w:b/>
          <w:bCs/>
          <w:sz w:val="24"/>
          <w:szCs w:val="24"/>
        </w:rPr>
        <w:t xml:space="preserve"> </w:t>
      </w:r>
      <w:r w:rsidRPr="008009D7">
        <w:rPr>
          <w:b/>
          <w:bCs/>
          <w:sz w:val="24"/>
          <w:szCs w:val="24"/>
        </w:rPr>
        <w:t>2</w:t>
      </w:r>
      <w:r w:rsidR="003F69D2" w:rsidRPr="008009D7">
        <w:rPr>
          <w:b/>
          <w:bCs/>
          <w:sz w:val="24"/>
          <w:szCs w:val="24"/>
        </w:rPr>
        <w:t>,</w:t>
      </w:r>
      <w:r w:rsidR="00433B47" w:rsidRPr="008009D7">
        <w:rPr>
          <w:b/>
          <w:bCs/>
          <w:sz w:val="24"/>
          <w:szCs w:val="24"/>
        </w:rPr>
        <w:t xml:space="preserve"> 201</w:t>
      </w:r>
      <w:r w:rsidRPr="008009D7">
        <w:rPr>
          <w:rFonts w:eastAsia="MS Mincho"/>
          <w:b/>
          <w:bCs/>
          <w:sz w:val="24"/>
          <w:szCs w:val="24"/>
          <w:lang w:eastAsia="ja-JP"/>
        </w:rPr>
        <w:t>8</w:t>
      </w:r>
    </w:p>
    <w:p w14:paraId="28A9D42B" w14:textId="0BC055BD" w:rsidR="00433B47" w:rsidRPr="008009D7" w:rsidRDefault="00EF0138" w:rsidP="00974CE2">
      <w:pPr>
        <w:spacing w:after="0"/>
        <w:rPr>
          <w:b/>
          <w:sz w:val="24"/>
          <w:szCs w:val="24"/>
        </w:rPr>
      </w:pPr>
      <w:r w:rsidRPr="008009D7">
        <w:rPr>
          <w:b/>
          <w:sz w:val="24"/>
          <w:szCs w:val="24"/>
        </w:rPr>
        <w:t>Athens</w:t>
      </w:r>
      <w:r w:rsidR="000D2642" w:rsidRPr="008009D7">
        <w:rPr>
          <w:b/>
          <w:sz w:val="24"/>
          <w:szCs w:val="24"/>
        </w:rPr>
        <w:t xml:space="preserve">, </w:t>
      </w:r>
      <w:r w:rsidRPr="008009D7">
        <w:rPr>
          <w:b/>
          <w:sz w:val="24"/>
          <w:szCs w:val="24"/>
        </w:rPr>
        <w:t>Greece</w:t>
      </w:r>
    </w:p>
    <w:p w14:paraId="0FF7EEB0" w14:textId="77777777" w:rsidR="00F15C93" w:rsidRPr="008009D7" w:rsidRDefault="00F15C93" w:rsidP="00974CE2">
      <w:pPr>
        <w:pStyle w:val="Footer"/>
        <w:jc w:val="left"/>
        <w:rPr>
          <w:rFonts w:ascii="Times New Roman" w:hAnsi="Times New Roman"/>
          <w:i w:val="0"/>
          <w:noProof w:val="0"/>
        </w:rPr>
      </w:pPr>
    </w:p>
    <w:p w14:paraId="358C9AA6" w14:textId="53560819" w:rsidR="00F15C93" w:rsidRPr="008009D7" w:rsidRDefault="00F15C93" w:rsidP="00974CE2">
      <w:pPr>
        <w:tabs>
          <w:tab w:val="left" w:pos="1985"/>
        </w:tabs>
        <w:rPr>
          <w:b/>
          <w:sz w:val="24"/>
        </w:rPr>
      </w:pPr>
      <w:r w:rsidRPr="008009D7">
        <w:rPr>
          <w:b/>
          <w:sz w:val="24"/>
        </w:rPr>
        <w:t>Agenda item:</w:t>
      </w:r>
      <w:r w:rsidRPr="008009D7">
        <w:rPr>
          <w:b/>
          <w:sz w:val="24"/>
        </w:rPr>
        <w:tab/>
      </w:r>
      <w:bookmarkStart w:id="0" w:name="Source"/>
      <w:bookmarkEnd w:id="0"/>
      <w:r w:rsidR="003F69D2" w:rsidRPr="008009D7">
        <w:rPr>
          <w:b/>
          <w:sz w:val="24"/>
        </w:rPr>
        <w:t>7</w:t>
      </w:r>
      <w:r w:rsidR="002D7CCC">
        <w:rPr>
          <w:b/>
          <w:sz w:val="24"/>
        </w:rPr>
        <w:t>.2.3</w:t>
      </w:r>
    </w:p>
    <w:p w14:paraId="612BAA7D" w14:textId="77777777" w:rsidR="004C7081" w:rsidRPr="008009D7" w:rsidRDefault="004C7081" w:rsidP="00974CE2">
      <w:pPr>
        <w:tabs>
          <w:tab w:val="left" w:pos="1985"/>
        </w:tabs>
        <w:rPr>
          <w:sz w:val="24"/>
        </w:rPr>
      </w:pPr>
      <w:r w:rsidRPr="008009D7">
        <w:rPr>
          <w:b/>
          <w:sz w:val="24"/>
        </w:rPr>
        <w:t xml:space="preserve">Source: </w:t>
      </w:r>
      <w:r w:rsidRPr="008009D7">
        <w:rPr>
          <w:b/>
          <w:sz w:val="24"/>
        </w:rPr>
        <w:tab/>
      </w:r>
      <w:r w:rsidRPr="008009D7">
        <w:rPr>
          <w:sz w:val="24"/>
        </w:rPr>
        <w:t>Qualcomm Incorporated</w:t>
      </w:r>
    </w:p>
    <w:p w14:paraId="633872E5" w14:textId="03584678" w:rsidR="004C7081" w:rsidRPr="008009D7" w:rsidRDefault="004C7081" w:rsidP="00974CE2">
      <w:pPr>
        <w:ind w:left="1988" w:hanging="1988"/>
        <w:rPr>
          <w:sz w:val="24"/>
        </w:rPr>
      </w:pPr>
      <w:r w:rsidRPr="008009D7">
        <w:rPr>
          <w:b/>
          <w:sz w:val="24"/>
        </w:rPr>
        <w:t>Title:</w:t>
      </w:r>
      <w:r w:rsidRPr="008009D7">
        <w:rPr>
          <w:sz w:val="24"/>
        </w:rPr>
        <w:t xml:space="preserve"> </w:t>
      </w:r>
      <w:r w:rsidRPr="008009D7">
        <w:rPr>
          <w:sz w:val="22"/>
        </w:rPr>
        <w:tab/>
      </w:r>
      <w:r w:rsidR="002E307D">
        <w:rPr>
          <w:sz w:val="22"/>
        </w:rPr>
        <w:t xml:space="preserve">Considerations on </w:t>
      </w:r>
      <w:r w:rsidR="006B16EB">
        <w:rPr>
          <w:sz w:val="24"/>
        </w:rPr>
        <w:t>PDCCH repetition</w:t>
      </w:r>
    </w:p>
    <w:p w14:paraId="079CB434" w14:textId="77777777" w:rsidR="004C7081" w:rsidRPr="008009D7" w:rsidRDefault="004C7081" w:rsidP="00974CE2">
      <w:pPr>
        <w:ind w:left="1988" w:hanging="1988"/>
        <w:rPr>
          <w:sz w:val="24"/>
        </w:rPr>
      </w:pPr>
      <w:r w:rsidRPr="008009D7">
        <w:rPr>
          <w:b/>
          <w:sz w:val="24"/>
        </w:rPr>
        <w:t>Document for:</w:t>
      </w:r>
      <w:r w:rsidRPr="008009D7">
        <w:rPr>
          <w:sz w:val="24"/>
        </w:rPr>
        <w:tab/>
      </w:r>
      <w:bookmarkStart w:id="1" w:name="DocumentFor"/>
      <w:bookmarkEnd w:id="1"/>
      <w:r w:rsidRPr="008009D7">
        <w:rPr>
          <w:sz w:val="24"/>
        </w:rPr>
        <w:t>Discussion/Decision</w:t>
      </w:r>
    </w:p>
    <w:p w14:paraId="62550C6E" w14:textId="5A045700" w:rsidR="00C34C05" w:rsidRPr="008009D7" w:rsidRDefault="00FD6A3D" w:rsidP="00974CE2">
      <w:pPr>
        <w:pStyle w:val="Heading1"/>
        <w:rPr>
          <w:rFonts w:ascii="Times New Roman" w:hAnsi="Times New Roman"/>
        </w:rPr>
      </w:pPr>
      <w:r w:rsidRPr="008009D7">
        <w:rPr>
          <w:rFonts w:ascii="Times New Roman" w:hAnsi="Times New Roman"/>
        </w:rPr>
        <w:t>Introduction</w:t>
      </w:r>
    </w:p>
    <w:p w14:paraId="699BC0CD" w14:textId="77777777" w:rsidR="00584D6E" w:rsidRPr="008E4D5D" w:rsidRDefault="00584D6E" w:rsidP="00974CE2">
      <w:pPr>
        <w:tabs>
          <w:tab w:val="num" w:pos="2160"/>
          <w:tab w:val="num" w:pos="2880"/>
        </w:tabs>
        <w:rPr>
          <w:sz w:val="24"/>
          <w:szCs w:val="24"/>
        </w:rPr>
      </w:pPr>
      <w:r w:rsidRPr="008D72BB">
        <w:rPr>
          <w:sz w:val="24"/>
          <w:szCs w:val="24"/>
        </w:rPr>
        <w:t xml:space="preserve">In </w:t>
      </w:r>
      <w:r>
        <w:rPr>
          <w:sz w:val="24"/>
          <w:szCs w:val="24"/>
        </w:rPr>
        <w:t>RAN plenary meeting #78, it was agreed to s</w:t>
      </w:r>
      <w:r w:rsidRPr="008E4D5D">
        <w:rPr>
          <w:sz w:val="24"/>
          <w:szCs w:val="24"/>
        </w:rPr>
        <w:t>tudy</w:t>
      </w:r>
      <w:r>
        <w:rPr>
          <w:sz w:val="24"/>
          <w:szCs w:val="24"/>
        </w:rPr>
        <w:t xml:space="preserve"> the following item in RAN1 to see if there are performance gains:</w:t>
      </w:r>
    </w:p>
    <w:p w14:paraId="06C0A7BB" w14:textId="77777777" w:rsidR="005811DA" w:rsidRPr="00584D6E" w:rsidRDefault="005811DA" w:rsidP="00974CE2">
      <w:pPr>
        <w:numPr>
          <w:ilvl w:val="0"/>
          <w:numId w:val="17"/>
        </w:numPr>
        <w:rPr>
          <w:sz w:val="24"/>
          <w:szCs w:val="24"/>
        </w:rPr>
      </w:pPr>
      <w:r w:rsidRPr="00584D6E">
        <w:rPr>
          <w:sz w:val="24"/>
          <w:szCs w:val="24"/>
        </w:rPr>
        <w:t>For a given carrier, PDCCH repetitions over same or multiple PDCCH monitoring occasion(s) of the same or multiple CORESET and search space</w:t>
      </w:r>
    </w:p>
    <w:p w14:paraId="738A846C" w14:textId="7BC2612E" w:rsidR="00FA4E28" w:rsidRPr="00584D6E" w:rsidRDefault="0039089C" w:rsidP="00974CE2">
      <w:pPr>
        <w:tabs>
          <w:tab w:val="num" w:pos="2160"/>
          <w:tab w:val="num" w:pos="2880"/>
        </w:tabs>
        <w:rPr>
          <w:sz w:val="24"/>
          <w:szCs w:val="24"/>
        </w:rPr>
      </w:pPr>
      <w:r w:rsidRPr="00584D6E">
        <w:rPr>
          <w:sz w:val="24"/>
          <w:szCs w:val="24"/>
        </w:rPr>
        <w:t xml:space="preserve">In this contribution, we provide some </w:t>
      </w:r>
      <w:r w:rsidR="001649C7">
        <w:rPr>
          <w:sz w:val="24"/>
          <w:szCs w:val="24"/>
        </w:rPr>
        <w:t>analysis and design guidelines</w:t>
      </w:r>
      <w:r w:rsidR="006731BF" w:rsidRPr="00584D6E">
        <w:rPr>
          <w:sz w:val="24"/>
          <w:szCs w:val="24"/>
        </w:rPr>
        <w:t xml:space="preserve"> for the reliability requirement of </w:t>
      </w:r>
      <w:proofErr w:type="gramStart"/>
      <w:r w:rsidR="006731BF" w:rsidRPr="00584D6E">
        <w:rPr>
          <w:sz w:val="24"/>
          <w:szCs w:val="24"/>
        </w:rPr>
        <w:t>PDCCH</w:t>
      </w:r>
      <w:r w:rsidR="001649C7">
        <w:rPr>
          <w:sz w:val="24"/>
          <w:szCs w:val="24"/>
        </w:rPr>
        <w:t>,</w:t>
      </w:r>
      <w:r w:rsidR="006731BF" w:rsidRPr="00584D6E">
        <w:rPr>
          <w:sz w:val="24"/>
          <w:szCs w:val="24"/>
        </w:rPr>
        <w:t xml:space="preserve"> and</w:t>
      </w:r>
      <w:proofErr w:type="gramEnd"/>
      <w:r w:rsidR="006731BF" w:rsidRPr="00584D6E">
        <w:rPr>
          <w:sz w:val="24"/>
          <w:szCs w:val="24"/>
        </w:rPr>
        <w:t xml:space="preserve"> share our view on the design </w:t>
      </w:r>
      <w:r w:rsidR="001F56B2" w:rsidRPr="00584D6E">
        <w:rPr>
          <w:sz w:val="24"/>
          <w:szCs w:val="24"/>
        </w:rPr>
        <w:t xml:space="preserve">options for </w:t>
      </w:r>
      <w:r w:rsidR="006731BF" w:rsidRPr="00584D6E">
        <w:rPr>
          <w:sz w:val="24"/>
          <w:szCs w:val="24"/>
        </w:rPr>
        <w:t>PDCCH repetition.</w:t>
      </w:r>
    </w:p>
    <w:p w14:paraId="084419FC" w14:textId="6EF9A2F4" w:rsidR="00A411A6" w:rsidRPr="008009D7" w:rsidRDefault="003C7B91" w:rsidP="00974CE2">
      <w:pPr>
        <w:pStyle w:val="Heading1"/>
        <w:rPr>
          <w:rFonts w:ascii="Times New Roman" w:hAnsi="Times New Roman"/>
        </w:rPr>
      </w:pPr>
      <w:r>
        <w:rPr>
          <w:rFonts w:ascii="Times New Roman" w:hAnsi="Times New Roman"/>
        </w:rPr>
        <w:t>Discussion</w:t>
      </w:r>
      <w:r w:rsidR="00AE651A">
        <w:rPr>
          <w:rFonts w:ascii="Times New Roman" w:hAnsi="Times New Roman"/>
        </w:rPr>
        <w:t xml:space="preserve"> on PDCCH reliability requirement </w:t>
      </w:r>
    </w:p>
    <w:p w14:paraId="2969C9E1" w14:textId="03AB31D8" w:rsidR="005811DA" w:rsidRDefault="005811DA" w:rsidP="00A04CFC">
      <w:pPr>
        <w:tabs>
          <w:tab w:val="num" w:pos="2160"/>
          <w:tab w:val="num" w:pos="2880"/>
        </w:tabs>
        <w:jc w:val="both"/>
        <w:rPr>
          <w:sz w:val="24"/>
          <w:szCs w:val="24"/>
        </w:rPr>
      </w:pPr>
      <w:r>
        <w:rPr>
          <w:sz w:val="24"/>
          <w:szCs w:val="24"/>
        </w:rPr>
        <w:t>To understand whether there are gains from using PDCCH repetition, the first question to answer is how reliable should the PDCCH</w:t>
      </w:r>
      <w:r w:rsidR="005C2A94">
        <w:rPr>
          <w:sz w:val="24"/>
          <w:szCs w:val="24"/>
        </w:rPr>
        <w:t>(</w:t>
      </w:r>
      <w:r>
        <w:rPr>
          <w:sz w:val="24"/>
          <w:szCs w:val="24"/>
        </w:rPr>
        <w:t>s</w:t>
      </w:r>
      <w:r w:rsidR="005C2A94">
        <w:rPr>
          <w:sz w:val="24"/>
          <w:szCs w:val="24"/>
        </w:rPr>
        <w:t>)</w:t>
      </w:r>
      <w:r>
        <w:rPr>
          <w:sz w:val="24"/>
          <w:szCs w:val="24"/>
        </w:rPr>
        <w:t xml:space="preserve"> be to meet the desired latency and reliability target for the over downlink transmission</w:t>
      </w:r>
      <w:r w:rsidR="001649C7">
        <w:rPr>
          <w:sz w:val="24"/>
          <w:szCs w:val="24"/>
        </w:rPr>
        <w:t>, while at the same time to achieve a good spectral efficiency and to support reasonable number of URLLC users</w:t>
      </w:r>
      <w:r>
        <w:rPr>
          <w:sz w:val="24"/>
          <w:szCs w:val="24"/>
        </w:rPr>
        <w:t xml:space="preserve">. In this section, we provide some analysis and guidelines </w:t>
      </w:r>
      <w:r w:rsidR="005C2A94">
        <w:rPr>
          <w:sz w:val="24"/>
          <w:szCs w:val="24"/>
        </w:rPr>
        <w:t>for this question.</w:t>
      </w:r>
      <w:r w:rsidR="001649C7">
        <w:rPr>
          <w:sz w:val="24"/>
          <w:szCs w:val="24"/>
        </w:rPr>
        <w:t xml:space="preserve"> To this end, we notice that the </w:t>
      </w:r>
      <w:r w:rsidR="00A158B4">
        <w:rPr>
          <w:sz w:val="24"/>
          <w:szCs w:val="24"/>
        </w:rPr>
        <w:t>discussion</w:t>
      </w:r>
      <w:r w:rsidR="001649C7">
        <w:rPr>
          <w:sz w:val="24"/>
          <w:szCs w:val="24"/>
        </w:rPr>
        <w:t xml:space="preserve">s </w:t>
      </w:r>
      <w:r w:rsidR="00A158B4">
        <w:rPr>
          <w:sz w:val="24"/>
          <w:szCs w:val="24"/>
        </w:rPr>
        <w:t>in previous contributions</w:t>
      </w:r>
      <w:r w:rsidR="001649C7">
        <w:rPr>
          <w:sz w:val="24"/>
          <w:szCs w:val="24"/>
        </w:rPr>
        <w:t xml:space="preserve"> on this topic</w:t>
      </w:r>
      <w:r w:rsidR="00A158B4">
        <w:rPr>
          <w:sz w:val="24"/>
          <w:szCs w:val="24"/>
        </w:rPr>
        <w:t xml:space="preserve"> rely </w:t>
      </w:r>
      <w:r w:rsidR="001649C7">
        <w:rPr>
          <w:sz w:val="24"/>
          <w:szCs w:val="24"/>
        </w:rPr>
        <w:t xml:space="preserve">largely </w:t>
      </w:r>
      <w:r w:rsidR="00A158B4">
        <w:rPr>
          <w:sz w:val="24"/>
          <w:szCs w:val="24"/>
        </w:rPr>
        <w:t>on intuitive argumen</w:t>
      </w:r>
      <w:r w:rsidR="001649C7">
        <w:rPr>
          <w:sz w:val="24"/>
          <w:szCs w:val="24"/>
        </w:rPr>
        <w:t>t</w:t>
      </w:r>
      <w:r w:rsidR="002D764F">
        <w:rPr>
          <w:sz w:val="24"/>
          <w:szCs w:val="24"/>
        </w:rPr>
        <w:t xml:space="preserve">s, which either </w:t>
      </w:r>
      <w:r w:rsidR="001649C7">
        <w:rPr>
          <w:sz w:val="24"/>
          <w:szCs w:val="24"/>
        </w:rPr>
        <w:t>assum</w:t>
      </w:r>
      <w:r w:rsidR="002D764F">
        <w:rPr>
          <w:sz w:val="24"/>
          <w:szCs w:val="24"/>
        </w:rPr>
        <w:t xml:space="preserve">es </w:t>
      </w:r>
      <w:r w:rsidR="001649C7">
        <w:rPr>
          <w:sz w:val="24"/>
          <w:szCs w:val="24"/>
        </w:rPr>
        <w:t xml:space="preserve">a fixed split of the reliability budget to control and data </w:t>
      </w:r>
      <w:proofErr w:type="gramStart"/>
      <w:r w:rsidR="001649C7">
        <w:rPr>
          <w:sz w:val="24"/>
          <w:szCs w:val="24"/>
        </w:rPr>
        <w:t>packets, or</w:t>
      </w:r>
      <w:proofErr w:type="gramEnd"/>
      <w:r w:rsidR="001649C7">
        <w:rPr>
          <w:sz w:val="24"/>
          <w:szCs w:val="24"/>
        </w:rPr>
        <w:t xml:space="preserve"> </w:t>
      </w:r>
      <w:r w:rsidR="00063263">
        <w:rPr>
          <w:sz w:val="24"/>
          <w:szCs w:val="24"/>
        </w:rPr>
        <w:t xml:space="preserve">assumes </w:t>
      </w:r>
      <w:r w:rsidR="001649C7">
        <w:rPr>
          <w:sz w:val="24"/>
          <w:szCs w:val="24"/>
        </w:rPr>
        <w:t xml:space="preserve">equal split of reliability budget between initial HARQ transmission and retransmissions, without providing enough justifications for these assumptions. In this contribution, we </w:t>
      </w:r>
      <w:r w:rsidR="00A158B4">
        <w:rPr>
          <w:sz w:val="24"/>
          <w:szCs w:val="24"/>
        </w:rPr>
        <w:t>take a more rigorous and systematic approach</w:t>
      </w:r>
      <w:r w:rsidR="001649C7">
        <w:rPr>
          <w:sz w:val="24"/>
          <w:szCs w:val="24"/>
        </w:rPr>
        <w:t xml:space="preserve"> of </w:t>
      </w:r>
      <w:r w:rsidR="00063263">
        <w:rPr>
          <w:sz w:val="24"/>
          <w:szCs w:val="24"/>
        </w:rPr>
        <w:t xml:space="preserve">answer </w:t>
      </w:r>
      <w:r w:rsidR="001649C7">
        <w:rPr>
          <w:sz w:val="24"/>
          <w:szCs w:val="24"/>
        </w:rPr>
        <w:t xml:space="preserve">this </w:t>
      </w:r>
      <w:r w:rsidR="00063263">
        <w:rPr>
          <w:sz w:val="24"/>
          <w:szCs w:val="24"/>
        </w:rPr>
        <w:t xml:space="preserve">fundamental </w:t>
      </w:r>
      <w:r w:rsidR="001649C7">
        <w:rPr>
          <w:sz w:val="24"/>
          <w:szCs w:val="24"/>
        </w:rPr>
        <w:t>question</w:t>
      </w:r>
      <w:r w:rsidR="00063263">
        <w:rPr>
          <w:sz w:val="24"/>
          <w:szCs w:val="24"/>
        </w:rPr>
        <w:t xml:space="preserve">, which will in turn provide </w:t>
      </w:r>
      <w:r w:rsidR="00D13D28">
        <w:rPr>
          <w:sz w:val="24"/>
          <w:szCs w:val="24"/>
        </w:rPr>
        <w:t xml:space="preserve">key </w:t>
      </w:r>
      <w:r w:rsidR="00063263">
        <w:rPr>
          <w:sz w:val="24"/>
          <w:szCs w:val="24"/>
        </w:rPr>
        <w:t>operating parameters</w:t>
      </w:r>
      <w:r w:rsidR="00D13D28">
        <w:rPr>
          <w:sz w:val="24"/>
          <w:szCs w:val="24"/>
        </w:rPr>
        <w:t xml:space="preserve"> for PDCCH</w:t>
      </w:r>
      <w:r w:rsidR="00063263">
        <w:rPr>
          <w:sz w:val="24"/>
          <w:szCs w:val="24"/>
        </w:rPr>
        <w:t xml:space="preserve"> for URLLC</w:t>
      </w:r>
      <w:r w:rsidR="00D13D28">
        <w:rPr>
          <w:sz w:val="24"/>
          <w:szCs w:val="24"/>
        </w:rPr>
        <w:t xml:space="preserve">. </w:t>
      </w:r>
    </w:p>
    <w:p w14:paraId="1B40F8D2" w14:textId="43D3EB94" w:rsidR="005811DA" w:rsidRDefault="0050206C" w:rsidP="00A04CFC">
      <w:pPr>
        <w:tabs>
          <w:tab w:val="num" w:pos="2160"/>
          <w:tab w:val="num" w:pos="2880"/>
        </w:tabs>
        <w:jc w:val="both"/>
        <w:rPr>
          <w:sz w:val="24"/>
          <w:szCs w:val="24"/>
        </w:rPr>
      </w:pPr>
      <w:r>
        <w:rPr>
          <w:sz w:val="24"/>
          <w:szCs w:val="24"/>
        </w:rPr>
        <w:t>T</w:t>
      </w:r>
      <w:r w:rsidR="00584D6E">
        <w:rPr>
          <w:sz w:val="24"/>
          <w:szCs w:val="24"/>
        </w:rPr>
        <w:t xml:space="preserve">he successful transmission of a downlink packet relies on the successful transmission of both the PDCCH and the PDSCH. For a given BLER target </w:t>
      </w:r>
      <m:oMath>
        <m:sSup>
          <m:sSupPr>
            <m:ctrlPr>
              <w:rPr>
                <w:rFonts w:ascii="Cambria Math" w:hAnsi="Cambria Math"/>
                <w:i/>
                <w:sz w:val="24"/>
                <w:szCs w:val="24"/>
              </w:rPr>
            </m:ctrlPr>
          </m:sSupPr>
          <m:e>
            <m:r>
              <w:rPr>
                <w:rFonts w:ascii="Cambria Math" w:hAnsi="Cambria Math"/>
                <w:sz w:val="24"/>
                <w:szCs w:val="24"/>
              </w:rPr>
              <m:t>10</m:t>
            </m:r>
          </m:e>
          <m:sup>
            <m:r>
              <w:rPr>
                <w:rFonts w:ascii="Cambria Math" w:hAnsi="Cambria Math"/>
                <w:sz w:val="24"/>
                <w:szCs w:val="24"/>
              </w:rPr>
              <m:t>-5</m:t>
            </m:r>
          </m:sup>
        </m:sSup>
      </m:oMath>
      <w:r w:rsidR="00584D6E">
        <w:rPr>
          <w:sz w:val="24"/>
          <w:szCs w:val="24"/>
        </w:rPr>
        <w:t xml:space="preserve">, </w:t>
      </w:r>
      <w:r w:rsidR="005811DA">
        <w:rPr>
          <w:sz w:val="24"/>
          <w:szCs w:val="24"/>
        </w:rPr>
        <w:t xml:space="preserve">this means that </w:t>
      </w:r>
    </w:p>
    <w:p w14:paraId="5D03E358" w14:textId="535D1E53" w:rsidR="003C7B91" w:rsidRPr="00584D6E" w:rsidRDefault="005811DA">
      <w:pPr>
        <w:tabs>
          <w:tab w:val="num" w:pos="2160"/>
          <w:tab w:val="num" w:pos="2880"/>
        </w:tabs>
        <w:jc w:val="center"/>
        <w:rPr>
          <w:sz w:val="24"/>
          <w:szCs w:val="24"/>
        </w:rPr>
      </w:pPr>
      <w:r>
        <w:rPr>
          <w:sz w:val="24"/>
          <w:szCs w:val="24"/>
        </w:rPr>
        <w:t>(1-</w:t>
      </w:r>
      <m:oMath>
        <m:r>
          <m:rPr>
            <m:sty m:val="p"/>
          </m:rPr>
          <w:rPr>
            <w:rFonts w:ascii="Cambria Math" w:hAnsi="Cambria Math"/>
            <w:sz w:val="24"/>
            <w:szCs w:val="24"/>
          </w:rPr>
          <m:t>BLE</m:t>
        </m:r>
        <m:sSub>
          <m:sSubPr>
            <m:ctrlPr>
              <w:rPr>
                <w:rFonts w:ascii="Cambria Math" w:hAnsi="Cambria Math"/>
                <w:sz w:val="24"/>
                <w:szCs w:val="24"/>
              </w:rPr>
            </m:ctrlPr>
          </m:sSubPr>
          <m:e>
            <m:r>
              <m:rPr>
                <m:sty m:val="p"/>
              </m:rPr>
              <w:rPr>
                <w:rFonts w:ascii="Cambria Math" w:hAnsi="Cambria Math"/>
                <w:sz w:val="24"/>
                <w:szCs w:val="24"/>
              </w:rPr>
              <m:t>R</m:t>
            </m:r>
          </m:e>
          <m:sub>
            <m:r>
              <m:rPr>
                <m:sty m:val="p"/>
              </m:rPr>
              <w:rPr>
                <w:rFonts w:ascii="Cambria Math" w:hAnsi="Cambria Math"/>
                <w:sz w:val="24"/>
                <w:szCs w:val="24"/>
              </w:rPr>
              <m:t>PDCCH</m:t>
            </m:r>
          </m:sub>
        </m:sSub>
      </m:oMath>
      <w:r>
        <w:rPr>
          <w:sz w:val="24"/>
          <w:szCs w:val="24"/>
        </w:rPr>
        <w:t>)*(1-</w:t>
      </w:r>
      <m:oMath>
        <m:r>
          <m:rPr>
            <m:sty m:val="p"/>
          </m:rPr>
          <w:rPr>
            <w:rFonts w:ascii="Cambria Math" w:hAnsi="Cambria Math"/>
            <w:sz w:val="24"/>
            <w:szCs w:val="24"/>
          </w:rPr>
          <m:t>BLE</m:t>
        </m:r>
        <m:sSub>
          <m:sSubPr>
            <m:ctrlPr>
              <w:rPr>
                <w:rFonts w:ascii="Cambria Math" w:hAnsi="Cambria Math"/>
                <w:sz w:val="24"/>
                <w:szCs w:val="24"/>
              </w:rPr>
            </m:ctrlPr>
          </m:sSubPr>
          <m:e>
            <m:r>
              <m:rPr>
                <m:sty m:val="p"/>
              </m:rPr>
              <w:rPr>
                <w:rFonts w:ascii="Cambria Math" w:hAnsi="Cambria Math"/>
                <w:sz w:val="24"/>
                <w:szCs w:val="24"/>
              </w:rPr>
              <m:t>R</m:t>
            </m:r>
          </m:e>
          <m:sub>
            <m:r>
              <m:rPr>
                <m:sty m:val="p"/>
              </m:rPr>
              <w:rPr>
                <w:rFonts w:ascii="Cambria Math" w:hAnsi="Cambria Math"/>
                <w:sz w:val="24"/>
                <w:szCs w:val="24"/>
              </w:rPr>
              <m:t>PDSCH</m:t>
            </m:r>
          </m:sub>
        </m:sSub>
      </m:oMath>
      <w:r>
        <w:rPr>
          <w:sz w:val="24"/>
          <w:szCs w:val="24"/>
        </w:rPr>
        <w:t>)</w:t>
      </w:r>
      <w:r w:rsidR="00584D6E">
        <w:rPr>
          <w:sz w:val="24"/>
          <w:szCs w:val="24"/>
        </w:rPr>
        <w:t xml:space="preserve"> </w:t>
      </w:r>
      <m:oMath>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10</m:t>
            </m:r>
          </m:e>
          <m:sup>
            <m:r>
              <w:rPr>
                <w:rFonts w:ascii="Cambria Math" w:hAnsi="Cambria Math"/>
                <w:sz w:val="24"/>
                <w:szCs w:val="24"/>
              </w:rPr>
              <m:t>-5</m:t>
            </m:r>
          </m:sup>
        </m:sSup>
      </m:oMath>
    </w:p>
    <w:p w14:paraId="7D746AFF" w14:textId="01BF337F" w:rsidR="00AF71ED" w:rsidRDefault="005811DA" w:rsidP="00A04CFC">
      <w:pPr>
        <w:tabs>
          <w:tab w:val="num" w:pos="2160"/>
          <w:tab w:val="num" w:pos="2880"/>
        </w:tabs>
        <w:jc w:val="both"/>
        <w:rPr>
          <w:sz w:val="24"/>
          <w:szCs w:val="24"/>
        </w:rPr>
      </w:pPr>
      <w:r>
        <w:rPr>
          <w:sz w:val="24"/>
          <w:szCs w:val="24"/>
        </w:rPr>
        <w:t xml:space="preserve">assuming single DL transmission without HARQ, and </w:t>
      </w:r>
      <w:proofErr w:type="gramStart"/>
      <w:r>
        <w:rPr>
          <w:sz w:val="24"/>
          <w:szCs w:val="24"/>
        </w:rPr>
        <w:t>assuming that</w:t>
      </w:r>
      <w:proofErr w:type="gramEnd"/>
      <w:r>
        <w:rPr>
          <w:sz w:val="24"/>
          <w:szCs w:val="24"/>
        </w:rPr>
        <w:t xml:space="preserve"> the PDSCH and PDCCH experience independent fading channel</w:t>
      </w:r>
      <w:r w:rsidR="005C2A94">
        <w:rPr>
          <w:sz w:val="24"/>
          <w:szCs w:val="24"/>
        </w:rPr>
        <w:t>s</w:t>
      </w:r>
      <w:r>
        <w:rPr>
          <w:sz w:val="24"/>
          <w:szCs w:val="24"/>
        </w:rPr>
        <w:t xml:space="preserve">. </w:t>
      </w:r>
      <w:r w:rsidR="005C2A94">
        <w:rPr>
          <w:sz w:val="24"/>
          <w:szCs w:val="24"/>
        </w:rPr>
        <w:t xml:space="preserve">This observation implies that if single DL transmission is employed, both the PDCCH and the PDSCH packet need to have a BLER smaller than </w:t>
      </w:r>
      <m:oMath>
        <m:sSup>
          <m:sSupPr>
            <m:ctrlPr>
              <w:rPr>
                <w:rFonts w:ascii="Cambria Math" w:hAnsi="Cambria Math"/>
                <w:i/>
                <w:sz w:val="24"/>
                <w:szCs w:val="24"/>
              </w:rPr>
            </m:ctrlPr>
          </m:sSupPr>
          <m:e>
            <m:r>
              <w:rPr>
                <w:rFonts w:ascii="Cambria Math" w:hAnsi="Cambria Math"/>
                <w:sz w:val="24"/>
                <w:szCs w:val="24"/>
              </w:rPr>
              <m:t>10</m:t>
            </m:r>
          </m:e>
          <m:sup>
            <m:r>
              <w:rPr>
                <w:rFonts w:ascii="Cambria Math" w:hAnsi="Cambria Math"/>
                <w:sz w:val="24"/>
                <w:szCs w:val="24"/>
              </w:rPr>
              <m:t>-5</m:t>
            </m:r>
          </m:sup>
        </m:sSup>
      </m:oMath>
      <w:r w:rsidR="005C2A94">
        <w:rPr>
          <w:sz w:val="24"/>
          <w:szCs w:val="24"/>
        </w:rPr>
        <w:t>.</w:t>
      </w:r>
      <w:r w:rsidR="00AF71ED">
        <w:rPr>
          <w:sz w:val="24"/>
          <w:szCs w:val="24"/>
        </w:rPr>
        <w:t xml:space="preserve"> </w:t>
      </w:r>
      <w:r w:rsidR="00786CE2">
        <w:rPr>
          <w:sz w:val="24"/>
          <w:szCs w:val="24"/>
        </w:rPr>
        <w:t>To ensure the delivery of PDCCH and PDSCH in one transmission</w:t>
      </w:r>
      <w:r w:rsidR="00AF71ED">
        <w:rPr>
          <w:sz w:val="24"/>
          <w:szCs w:val="24"/>
        </w:rPr>
        <w:t xml:space="preserve"> with the target reliability  </w:t>
      </w:r>
      <m:oMath>
        <m:sSup>
          <m:sSupPr>
            <m:ctrlPr>
              <w:rPr>
                <w:rFonts w:ascii="Cambria Math" w:hAnsi="Cambria Math"/>
                <w:i/>
                <w:sz w:val="24"/>
                <w:szCs w:val="24"/>
              </w:rPr>
            </m:ctrlPr>
          </m:sSupPr>
          <m:e>
            <m:r>
              <w:rPr>
                <w:rFonts w:ascii="Cambria Math" w:hAnsi="Cambria Math"/>
                <w:sz w:val="24"/>
                <w:szCs w:val="24"/>
              </w:rPr>
              <m:t>1-10</m:t>
            </m:r>
          </m:e>
          <m:sup>
            <m:r>
              <w:rPr>
                <w:rFonts w:ascii="Cambria Math" w:hAnsi="Cambria Math"/>
                <w:sz w:val="24"/>
                <w:szCs w:val="24"/>
              </w:rPr>
              <m:t>-5</m:t>
            </m:r>
          </m:sup>
        </m:sSup>
      </m:oMath>
      <w:r w:rsidR="00786CE2">
        <w:rPr>
          <w:sz w:val="24"/>
          <w:szCs w:val="24"/>
        </w:rPr>
        <w:t xml:space="preserve">, gNB needs to use very conservative resource allocation, which in turn can be highly non-efficient in terms of spectral efficiency and may limit the number of supported URLLC users in a system. </w:t>
      </w:r>
    </w:p>
    <w:p w14:paraId="47A32EB1" w14:textId="63B515F6" w:rsidR="009815DF" w:rsidRDefault="00786CE2" w:rsidP="00A04CFC">
      <w:pPr>
        <w:tabs>
          <w:tab w:val="num" w:pos="2160"/>
          <w:tab w:val="num" w:pos="2880"/>
        </w:tabs>
        <w:jc w:val="both"/>
        <w:rPr>
          <w:sz w:val="24"/>
          <w:szCs w:val="24"/>
        </w:rPr>
      </w:pPr>
      <w:r>
        <w:rPr>
          <w:sz w:val="24"/>
          <w:szCs w:val="24"/>
        </w:rPr>
        <w:t xml:space="preserve">To increase the spectral efficiency, HARQ should be considered to relax the BLER and resource requirements of the initial transmission. As was demonstrated in [1], with properly chosen numerology </w:t>
      </w:r>
      <w:r>
        <w:rPr>
          <w:sz w:val="24"/>
          <w:szCs w:val="24"/>
        </w:rPr>
        <w:lastRenderedPageBreak/>
        <w:t>and slot duration,</w:t>
      </w:r>
      <w:r w:rsidR="00AF71ED">
        <w:rPr>
          <w:sz w:val="24"/>
          <w:szCs w:val="24"/>
        </w:rPr>
        <w:t xml:space="preserve"> there is still enough time for multiple HARQ retransmissions within the 1 </w:t>
      </w:r>
      <w:proofErr w:type="spellStart"/>
      <w:r w:rsidR="00AF71ED">
        <w:rPr>
          <w:sz w:val="24"/>
          <w:szCs w:val="24"/>
        </w:rPr>
        <w:t>ms</w:t>
      </w:r>
      <w:proofErr w:type="spellEnd"/>
      <w:r w:rsidR="00AF71ED">
        <w:rPr>
          <w:sz w:val="24"/>
          <w:szCs w:val="24"/>
        </w:rPr>
        <w:t xml:space="preserve"> latency budget of URLLC services. </w:t>
      </w:r>
      <w:r w:rsidR="00BE70A6">
        <w:rPr>
          <w:sz w:val="24"/>
          <w:szCs w:val="24"/>
        </w:rPr>
        <w:t>In what follows next</w:t>
      </w:r>
      <w:r w:rsidR="00AF71ED">
        <w:rPr>
          <w:sz w:val="24"/>
          <w:szCs w:val="24"/>
        </w:rPr>
        <w:t>, we analyze the reliability requirement for PDCCH(s) with 2-hop HARQ (i.e., with initial transmission and 1 retransmission).</w:t>
      </w:r>
    </w:p>
    <w:p w14:paraId="23807C07" w14:textId="77777777" w:rsidR="00C91FB2" w:rsidRDefault="00AF71ED" w:rsidP="00A04CFC">
      <w:pPr>
        <w:tabs>
          <w:tab w:val="num" w:pos="2160"/>
          <w:tab w:val="num" w:pos="2880"/>
        </w:tabs>
        <w:jc w:val="both"/>
        <w:rPr>
          <w:sz w:val="24"/>
          <w:szCs w:val="24"/>
        </w:rPr>
      </w:pPr>
      <w:r>
        <w:rPr>
          <w:sz w:val="24"/>
          <w:szCs w:val="24"/>
        </w:rPr>
        <w:t xml:space="preserve">Within the HARQ framework in NR, the BLER of a 2-HARQ transmission can be written as </w:t>
      </w:r>
    </w:p>
    <w:p w14:paraId="45A7074C" w14:textId="0D14A5DC" w:rsidR="00AF71ED" w:rsidRPr="00C91FB2" w:rsidRDefault="00296DE4" w:rsidP="00A04CFC">
      <w:pPr>
        <w:tabs>
          <w:tab w:val="num" w:pos="2160"/>
          <w:tab w:val="num" w:pos="2880"/>
        </w:tabs>
        <w:jc w:val="both"/>
        <w:rPr>
          <w:sz w:val="24"/>
          <w:szCs w:val="24"/>
        </w:rPr>
      </w:pPr>
      <m:oMath>
        <m:sSub>
          <m:sSubPr>
            <m:ctrlPr>
              <w:rPr>
                <w:rFonts w:ascii="Cambria Math" w:hAnsi="Cambria Math"/>
                <w:sz w:val="22"/>
                <w:szCs w:val="24"/>
              </w:rPr>
            </m:ctrlPr>
          </m:sSubPr>
          <m:e>
            <m:r>
              <m:rPr>
                <m:sty m:val="p"/>
              </m:rPr>
              <w:rPr>
                <w:rFonts w:ascii="Cambria Math" w:hAnsi="Cambria Math"/>
                <w:sz w:val="22"/>
                <w:szCs w:val="24"/>
              </w:rPr>
              <m:t>BLER</m:t>
            </m:r>
          </m:e>
          <m:sub>
            <m:r>
              <m:rPr>
                <m:sty m:val="p"/>
              </m:rPr>
              <w:rPr>
                <w:rFonts w:ascii="Cambria Math" w:hAnsi="Cambria Math"/>
                <w:sz w:val="22"/>
                <w:szCs w:val="24"/>
              </w:rPr>
              <m:t>overall</m:t>
            </m:r>
          </m:sub>
        </m:sSub>
        <m:r>
          <m:rPr>
            <m:sty m:val="p"/>
          </m:rPr>
          <w:rPr>
            <w:rFonts w:ascii="Cambria Math" w:hAnsi="Cambria Math"/>
            <w:sz w:val="22"/>
            <w:szCs w:val="24"/>
          </w:rPr>
          <m:t>= BLE</m:t>
        </m:r>
        <m:sSub>
          <m:sSubPr>
            <m:ctrlPr>
              <w:rPr>
                <w:rFonts w:ascii="Cambria Math" w:hAnsi="Cambria Math"/>
                <w:sz w:val="22"/>
                <w:szCs w:val="24"/>
              </w:rPr>
            </m:ctrlPr>
          </m:sSubPr>
          <m:e>
            <m:r>
              <m:rPr>
                <m:sty m:val="p"/>
              </m:rPr>
              <w:rPr>
                <w:rFonts w:ascii="Cambria Math" w:hAnsi="Cambria Math"/>
                <w:sz w:val="22"/>
                <w:szCs w:val="24"/>
              </w:rPr>
              <m:t>R</m:t>
            </m:r>
          </m:e>
          <m:sub>
            <m:r>
              <m:rPr>
                <m:sty m:val="p"/>
              </m:rPr>
              <w:rPr>
                <w:rFonts w:ascii="Cambria Math" w:hAnsi="Cambria Math"/>
                <w:sz w:val="22"/>
                <w:szCs w:val="24"/>
              </w:rPr>
              <m:t>PDCCH-1</m:t>
            </m:r>
          </m:sub>
        </m:sSub>
        <m:r>
          <m:rPr>
            <m:sty m:val="p"/>
          </m:rPr>
          <w:rPr>
            <w:rFonts w:ascii="Cambria Math" w:hAnsi="Cambria Math"/>
            <w:sz w:val="22"/>
            <w:szCs w:val="24"/>
          </w:rPr>
          <m:t>*BLE</m:t>
        </m:r>
        <m:sSub>
          <m:sSubPr>
            <m:ctrlPr>
              <w:rPr>
                <w:rFonts w:ascii="Cambria Math" w:hAnsi="Cambria Math"/>
                <w:sz w:val="22"/>
                <w:szCs w:val="24"/>
              </w:rPr>
            </m:ctrlPr>
          </m:sSubPr>
          <m:e>
            <m:r>
              <m:rPr>
                <m:sty m:val="p"/>
              </m:rPr>
              <w:rPr>
                <w:rFonts w:ascii="Cambria Math" w:hAnsi="Cambria Math"/>
                <w:sz w:val="22"/>
                <w:szCs w:val="24"/>
              </w:rPr>
              <m:t>R</m:t>
            </m:r>
          </m:e>
          <m:sub>
            <m:r>
              <m:rPr>
                <m:sty m:val="p"/>
              </m:rPr>
              <w:rPr>
                <w:rFonts w:ascii="Cambria Math" w:hAnsi="Cambria Math"/>
                <w:sz w:val="22"/>
                <w:szCs w:val="24"/>
              </w:rPr>
              <m:t>PDCCH-2</m:t>
            </m:r>
          </m:sub>
        </m:sSub>
      </m:oMath>
      <w:r w:rsidR="00A640D4">
        <w:rPr>
          <w:sz w:val="22"/>
          <w:szCs w:val="24"/>
        </w:rPr>
        <w:t>+</w:t>
      </w:r>
      <m:oMath>
        <m:d>
          <m:dPr>
            <m:ctrlPr>
              <w:rPr>
                <w:rFonts w:ascii="Cambria Math" w:hAnsi="Cambria Math"/>
                <w:i/>
                <w:sz w:val="22"/>
                <w:szCs w:val="24"/>
              </w:rPr>
            </m:ctrlPr>
          </m:dPr>
          <m:e>
            <m:r>
              <w:rPr>
                <w:rFonts w:ascii="Cambria Math" w:hAnsi="Cambria Math"/>
                <w:sz w:val="22"/>
                <w:szCs w:val="24"/>
              </w:rPr>
              <m:t>1-</m:t>
            </m:r>
            <m:r>
              <m:rPr>
                <m:sty m:val="p"/>
              </m:rPr>
              <w:rPr>
                <w:rFonts w:ascii="Cambria Math" w:hAnsi="Cambria Math"/>
                <w:sz w:val="22"/>
                <w:szCs w:val="24"/>
              </w:rPr>
              <m:t>BLE</m:t>
            </m:r>
            <m:sSub>
              <m:sSubPr>
                <m:ctrlPr>
                  <w:rPr>
                    <w:rFonts w:ascii="Cambria Math" w:hAnsi="Cambria Math"/>
                    <w:sz w:val="22"/>
                    <w:szCs w:val="24"/>
                  </w:rPr>
                </m:ctrlPr>
              </m:sSubPr>
              <m:e>
                <m:r>
                  <m:rPr>
                    <m:sty m:val="p"/>
                  </m:rPr>
                  <w:rPr>
                    <w:rFonts w:ascii="Cambria Math" w:hAnsi="Cambria Math"/>
                    <w:sz w:val="22"/>
                    <w:szCs w:val="24"/>
                  </w:rPr>
                  <m:t>R</m:t>
                </m:r>
              </m:e>
              <m:sub>
                <m:r>
                  <m:rPr>
                    <m:sty m:val="p"/>
                  </m:rPr>
                  <w:rPr>
                    <w:rFonts w:ascii="Cambria Math" w:hAnsi="Cambria Math"/>
                    <w:sz w:val="22"/>
                    <w:szCs w:val="24"/>
                  </w:rPr>
                  <m:t>PDCCH-1</m:t>
                </m:r>
              </m:sub>
            </m:sSub>
            <m:ctrlPr>
              <w:rPr>
                <w:rFonts w:ascii="Cambria Math" w:hAnsi="Cambria Math"/>
                <w:sz w:val="22"/>
                <w:szCs w:val="24"/>
              </w:rPr>
            </m:ctrlPr>
          </m:e>
        </m:d>
        <m:r>
          <m:rPr>
            <m:sty m:val="p"/>
          </m:rPr>
          <w:rPr>
            <w:rFonts w:ascii="Cambria Math" w:hAnsi="Cambria Math"/>
            <w:sz w:val="22"/>
            <w:szCs w:val="24"/>
          </w:rPr>
          <m:t>*BLE</m:t>
        </m:r>
        <m:sSub>
          <m:sSubPr>
            <m:ctrlPr>
              <w:rPr>
                <w:rFonts w:ascii="Cambria Math" w:hAnsi="Cambria Math"/>
                <w:sz w:val="22"/>
                <w:szCs w:val="24"/>
              </w:rPr>
            </m:ctrlPr>
          </m:sSubPr>
          <m:e>
            <m:r>
              <m:rPr>
                <m:sty m:val="p"/>
              </m:rPr>
              <w:rPr>
                <w:rFonts w:ascii="Cambria Math" w:hAnsi="Cambria Math"/>
                <w:sz w:val="22"/>
                <w:szCs w:val="24"/>
              </w:rPr>
              <m:t>R</m:t>
            </m:r>
          </m:e>
          <m:sub>
            <m:r>
              <m:rPr>
                <m:sty m:val="p"/>
              </m:rPr>
              <w:rPr>
                <w:rFonts w:ascii="Cambria Math" w:hAnsi="Cambria Math"/>
                <w:sz w:val="22"/>
                <w:szCs w:val="24"/>
              </w:rPr>
              <m:t>PDSCH-1</m:t>
            </m:r>
          </m:sub>
        </m:sSub>
        <m:r>
          <m:rPr>
            <m:sty m:val="p"/>
          </m:rPr>
          <w:rPr>
            <w:rFonts w:ascii="Cambria Math" w:hAnsi="Cambria Math"/>
            <w:sz w:val="22"/>
            <w:szCs w:val="24"/>
          </w:rPr>
          <m:t>* BLE</m:t>
        </m:r>
        <m:sSub>
          <m:sSubPr>
            <m:ctrlPr>
              <w:rPr>
                <w:rFonts w:ascii="Cambria Math" w:hAnsi="Cambria Math"/>
                <w:sz w:val="22"/>
                <w:szCs w:val="24"/>
              </w:rPr>
            </m:ctrlPr>
          </m:sSubPr>
          <m:e>
            <m:r>
              <m:rPr>
                <m:sty m:val="p"/>
              </m:rPr>
              <w:rPr>
                <w:rFonts w:ascii="Cambria Math" w:hAnsi="Cambria Math"/>
                <w:sz w:val="22"/>
                <w:szCs w:val="24"/>
              </w:rPr>
              <m:t>R</m:t>
            </m:r>
          </m:e>
          <m:sub>
            <m:r>
              <m:rPr>
                <m:sty m:val="p"/>
              </m:rPr>
              <w:rPr>
                <w:rFonts w:ascii="Cambria Math" w:hAnsi="Cambria Math"/>
                <w:sz w:val="22"/>
                <w:szCs w:val="24"/>
              </w:rPr>
              <m:t>PDCCH-2</m:t>
            </m:r>
          </m:sub>
        </m:sSub>
      </m:oMath>
      <w:r w:rsidR="00A640D4" w:rsidRPr="00A640D4">
        <w:rPr>
          <w:sz w:val="22"/>
          <w:szCs w:val="24"/>
        </w:rPr>
        <w:t>+ (</w:t>
      </w:r>
      <m:oMath>
        <m:r>
          <w:rPr>
            <w:rFonts w:ascii="Cambria Math" w:hAnsi="Cambria Math"/>
            <w:sz w:val="22"/>
            <w:szCs w:val="24"/>
          </w:rPr>
          <m:t>1-</m:t>
        </m:r>
        <m:r>
          <m:rPr>
            <m:sty m:val="p"/>
          </m:rPr>
          <w:rPr>
            <w:rFonts w:ascii="Cambria Math" w:hAnsi="Cambria Math"/>
            <w:sz w:val="22"/>
            <w:szCs w:val="24"/>
          </w:rPr>
          <m:t>BLE</m:t>
        </m:r>
        <m:sSub>
          <m:sSubPr>
            <m:ctrlPr>
              <w:rPr>
                <w:rFonts w:ascii="Cambria Math" w:hAnsi="Cambria Math"/>
                <w:sz w:val="22"/>
                <w:szCs w:val="24"/>
              </w:rPr>
            </m:ctrlPr>
          </m:sSubPr>
          <m:e>
            <m:r>
              <m:rPr>
                <m:sty m:val="p"/>
              </m:rPr>
              <w:rPr>
                <w:rFonts w:ascii="Cambria Math" w:hAnsi="Cambria Math"/>
                <w:sz w:val="22"/>
                <w:szCs w:val="24"/>
              </w:rPr>
              <m:t>R</m:t>
            </m:r>
          </m:e>
          <m:sub>
            <m:r>
              <m:rPr>
                <m:sty m:val="p"/>
              </m:rPr>
              <w:rPr>
                <w:rFonts w:ascii="Cambria Math" w:hAnsi="Cambria Math"/>
                <w:sz w:val="22"/>
                <w:szCs w:val="24"/>
              </w:rPr>
              <m:t>PDCCH-2</m:t>
            </m:r>
          </m:sub>
        </m:sSub>
      </m:oMath>
      <w:r w:rsidR="00A640D4" w:rsidRPr="00A640D4">
        <w:rPr>
          <w:sz w:val="22"/>
          <w:szCs w:val="24"/>
        </w:rPr>
        <w:t>)*</w:t>
      </w:r>
      <m:oMath>
        <m:r>
          <m:rPr>
            <m:sty m:val="p"/>
          </m:rPr>
          <w:rPr>
            <w:rFonts w:ascii="Cambria Math" w:hAnsi="Cambria Math"/>
            <w:sz w:val="22"/>
            <w:szCs w:val="24"/>
          </w:rPr>
          <m:t>BLE</m:t>
        </m:r>
        <m:sSub>
          <m:sSubPr>
            <m:ctrlPr>
              <w:rPr>
                <w:rFonts w:ascii="Cambria Math" w:hAnsi="Cambria Math"/>
                <w:sz w:val="22"/>
                <w:szCs w:val="24"/>
              </w:rPr>
            </m:ctrlPr>
          </m:sSubPr>
          <m:e>
            <m:r>
              <m:rPr>
                <m:sty m:val="p"/>
              </m:rPr>
              <w:rPr>
                <w:rFonts w:ascii="Cambria Math" w:hAnsi="Cambria Math"/>
                <w:sz w:val="22"/>
                <w:szCs w:val="24"/>
              </w:rPr>
              <m:t>R</m:t>
            </m:r>
          </m:e>
          <m:sub>
            <m:r>
              <m:rPr>
                <m:sty m:val="p"/>
              </m:rPr>
              <w:rPr>
                <w:rFonts w:ascii="Cambria Math" w:hAnsi="Cambria Math"/>
                <w:sz w:val="22"/>
                <w:szCs w:val="24"/>
              </w:rPr>
              <m:t>PDSCH-2</m:t>
            </m:r>
          </m:sub>
        </m:sSub>
      </m:oMath>
      <w:r w:rsidR="00A640D4" w:rsidRPr="00A640D4">
        <w:rPr>
          <w:sz w:val="22"/>
          <w:szCs w:val="24"/>
        </w:rPr>
        <w:t>*</w:t>
      </w:r>
      <m:oMath>
        <m:r>
          <m:rPr>
            <m:sty m:val="p"/>
          </m:rPr>
          <w:rPr>
            <w:rFonts w:ascii="Cambria Math" w:hAnsi="Cambria Math"/>
            <w:sz w:val="22"/>
            <w:szCs w:val="24"/>
          </w:rPr>
          <m:t xml:space="preserve"> BLE</m:t>
        </m:r>
        <m:sSub>
          <m:sSubPr>
            <m:ctrlPr>
              <w:rPr>
                <w:rFonts w:ascii="Cambria Math" w:hAnsi="Cambria Math"/>
                <w:sz w:val="22"/>
                <w:szCs w:val="24"/>
              </w:rPr>
            </m:ctrlPr>
          </m:sSubPr>
          <m:e>
            <m:r>
              <m:rPr>
                <m:sty m:val="p"/>
              </m:rPr>
              <w:rPr>
                <w:rFonts w:ascii="Cambria Math" w:hAnsi="Cambria Math"/>
                <w:sz w:val="22"/>
                <w:szCs w:val="24"/>
              </w:rPr>
              <m:t>R</m:t>
            </m:r>
          </m:e>
          <m:sub>
            <m:r>
              <m:rPr>
                <m:sty m:val="p"/>
              </m:rPr>
              <w:rPr>
                <w:rFonts w:ascii="Cambria Math" w:hAnsi="Cambria Math"/>
                <w:sz w:val="22"/>
                <w:szCs w:val="24"/>
              </w:rPr>
              <m:t>PDCCH-1</m:t>
            </m:r>
          </m:sub>
        </m:sSub>
      </m:oMath>
      <w:r w:rsidR="00A640D4" w:rsidRPr="00A640D4">
        <w:rPr>
          <w:sz w:val="22"/>
          <w:szCs w:val="24"/>
        </w:rPr>
        <w:t xml:space="preserve"> +(</w:t>
      </w:r>
      <m:oMath>
        <m:r>
          <w:rPr>
            <w:rFonts w:ascii="Cambria Math" w:hAnsi="Cambria Math"/>
            <w:sz w:val="22"/>
            <w:szCs w:val="24"/>
          </w:rPr>
          <m:t>1-</m:t>
        </m:r>
        <m:r>
          <m:rPr>
            <m:sty m:val="p"/>
          </m:rPr>
          <w:rPr>
            <w:rFonts w:ascii="Cambria Math" w:hAnsi="Cambria Math"/>
            <w:sz w:val="22"/>
            <w:szCs w:val="24"/>
          </w:rPr>
          <m:t>BLE</m:t>
        </m:r>
        <m:sSub>
          <m:sSubPr>
            <m:ctrlPr>
              <w:rPr>
                <w:rFonts w:ascii="Cambria Math" w:hAnsi="Cambria Math"/>
                <w:sz w:val="22"/>
                <w:szCs w:val="24"/>
              </w:rPr>
            </m:ctrlPr>
          </m:sSubPr>
          <m:e>
            <m:r>
              <m:rPr>
                <m:sty m:val="p"/>
              </m:rPr>
              <w:rPr>
                <w:rFonts w:ascii="Cambria Math" w:hAnsi="Cambria Math"/>
                <w:sz w:val="22"/>
                <w:szCs w:val="24"/>
              </w:rPr>
              <m:t>R</m:t>
            </m:r>
          </m:e>
          <m:sub>
            <m:r>
              <m:rPr>
                <m:sty m:val="p"/>
              </m:rPr>
              <w:rPr>
                <w:rFonts w:ascii="Cambria Math" w:hAnsi="Cambria Math"/>
                <w:sz w:val="22"/>
                <w:szCs w:val="24"/>
              </w:rPr>
              <m:t>PDCCH-1</m:t>
            </m:r>
          </m:sub>
        </m:sSub>
      </m:oMath>
      <w:r w:rsidR="00A640D4" w:rsidRPr="00A640D4">
        <w:rPr>
          <w:sz w:val="22"/>
          <w:szCs w:val="24"/>
        </w:rPr>
        <w:t>)*(</w:t>
      </w:r>
      <m:oMath>
        <m:r>
          <w:rPr>
            <w:rFonts w:ascii="Cambria Math" w:hAnsi="Cambria Math"/>
            <w:sz w:val="22"/>
            <w:szCs w:val="24"/>
          </w:rPr>
          <m:t>1-</m:t>
        </m:r>
        <m:r>
          <m:rPr>
            <m:sty m:val="p"/>
          </m:rPr>
          <w:rPr>
            <w:rFonts w:ascii="Cambria Math" w:hAnsi="Cambria Math"/>
            <w:sz w:val="22"/>
            <w:szCs w:val="24"/>
          </w:rPr>
          <m:t>BLE</m:t>
        </m:r>
        <m:sSub>
          <m:sSubPr>
            <m:ctrlPr>
              <w:rPr>
                <w:rFonts w:ascii="Cambria Math" w:hAnsi="Cambria Math"/>
                <w:sz w:val="22"/>
                <w:szCs w:val="24"/>
              </w:rPr>
            </m:ctrlPr>
          </m:sSubPr>
          <m:e>
            <m:r>
              <m:rPr>
                <m:sty m:val="p"/>
              </m:rPr>
              <w:rPr>
                <w:rFonts w:ascii="Cambria Math" w:hAnsi="Cambria Math"/>
                <w:sz w:val="22"/>
                <w:szCs w:val="24"/>
              </w:rPr>
              <m:t>R</m:t>
            </m:r>
          </m:e>
          <m:sub>
            <m:r>
              <m:rPr>
                <m:sty m:val="p"/>
              </m:rPr>
              <w:rPr>
                <w:rFonts w:ascii="Cambria Math" w:hAnsi="Cambria Math"/>
                <w:sz w:val="22"/>
                <w:szCs w:val="24"/>
              </w:rPr>
              <m:t>PDCCH-2</m:t>
            </m:r>
          </m:sub>
        </m:sSub>
      </m:oMath>
      <w:r w:rsidR="00A640D4" w:rsidRPr="00A640D4">
        <w:rPr>
          <w:sz w:val="22"/>
          <w:szCs w:val="24"/>
        </w:rPr>
        <w:t>)*</w:t>
      </w:r>
      <m:oMath>
        <m:r>
          <m:rPr>
            <m:sty m:val="p"/>
          </m:rPr>
          <w:rPr>
            <w:rFonts w:ascii="Cambria Math" w:hAnsi="Cambria Math"/>
            <w:sz w:val="22"/>
            <w:szCs w:val="24"/>
          </w:rPr>
          <m:t xml:space="preserve"> BLE</m:t>
        </m:r>
        <m:sSub>
          <m:sSubPr>
            <m:ctrlPr>
              <w:rPr>
                <w:rFonts w:ascii="Cambria Math" w:hAnsi="Cambria Math"/>
                <w:sz w:val="22"/>
                <w:szCs w:val="24"/>
              </w:rPr>
            </m:ctrlPr>
          </m:sSubPr>
          <m:e>
            <m:r>
              <m:rPr>
                <m:sty m:val="p"/>
              </m:rPr>
              <w:rPr>
                <w:rFonts w:ascii="Cambria Math" w:hAnsi="Cambria Math"/>
                <w:sz w:val="22"/>
                <w:szCs w:val="24"/>
              </w:rPr>
              <m:t>R</m:t>
            </m:r>
          </m:e>
          <m:sub>
            <m:r>
              <m:rPr>
                <m:sty m:val="p"/>
              </m:rPr>
              <w:rPr>
                <w:rFonts w:ascii="Cambria Math" w:hAnsi="Cambria Math"/>
                <w:sz w:val="22"/>
                <w:szCs w:val="24"/>
              </w:rPr>
              <m:t>PDSCH-IR</m:t>
            </m:r>
          </m:sub>
        </m:sSub>
      </m:oMath>
    </w:p>
    <w:p w14:paraId="50DE4468" w14:textId="0CD31D2C" w:rsidR="00A640D4" w:rsidRDefault="00A640D4" w:rsidP="00A04CFC">
      <w:pPr>
        <w:tabs>
          <w:tab w:val="num" w:pos="2160"/>
          <w:tab w:val="num" w:pos="2880"/>
        </w:tabs>
        <w:jc w:val="both"/>
        <w:rPr>
          <w:sz w:val="24"/>
          <w:szCs w:val="24"/>
        </w:rPr>
      </w:pPr>
      <w:proofErr w:type="gramStart"/>
      <w:r>
        <w:rPr>
          <w:sz w:val="24"/>
          <w:szCs w:val="24"/>
        </w:rPr>
        <w:t>assuming that</w:t>
      </w:r>
      <w:proofErr w:type="gramEnd"/>
      <w:r>
        <w:rPr>
          <w:sz w:val="24"/>
          <w:szCs w:val="24"/>
        </w:rPr>
        <w:t xml:space="preserve"> all packets experience independent fading, and that the retransmission of PDSCH is self-decodable</w:t>
      </w:r>
      <w:r w:rsidRPr="00C91FB2">
        <w:rPr>
          <w:sz w:val="24"/>
          <w:szCs w:val="24"/>
        </w:rPr>
        <w:t xml:space="preserve">. </w:t>
      </w:r>
      <w:r w:rsidR="00C91FB2" w:rsidRPr="00C91FB2">
        <w:rPr>
          <w:sz w:val="24"/>
          <w:szCs w:val="24"/>
        </w:rPr>
        <w:t xml:space="preserve">Here, </w:t>
      </w:r>
      <m:oMath>
        <m:r>
          <m:rPr>
            <m:sty m:val="p"/>
          </m:rPr>
          <w:rPr>
            <w:rFonts w:ascii="Cambria Math" w:hAnsi="Cambria Math"/>
            <w:sz w:val="24"/>
            <w:szCs w:val="24"/>
          </w:rPr>
          <m:t>BLE</m:t>
        </m:r>
        <m:sSub>
          <m:sSubPr>
            <m:ctrlPr>
              <w:rPr>
                <w:rFonts w:ascii="Cambria Math" w:hAnsi="Cambria Math"/>
                <w:sz w:val="24"/>
                <w:szCs w:val="24"/>
              </w:rPr>
            </m:ctrlPr>
          </m:sSubPr>
          <m:e>
            <m:r>
              <m:rPr>
                <m:sty m:val="p"/>
              </m:rPr>
              <w:rPr>
                <w:rFonts w:ascii="Cambria Math" w:hAnsi="Cambria Math"/>
                <w:sz w:val="24"/>
                <w:szCs w:val="24"/>
              </w:rPr>
              <m:t>R</m:t>
            </m:r>
          </m:e>
          <m:sub>
            <m:r>
              <m:rPr>
                <m:sty m:val="p"/>
              </m:rPr>
              <w:rPr>
                <w:rFonts w:ascii="Cambria Math" w:hAnsi="Cambria Math"/>
                <w:sz w:val="24"/>
                <w:szCs w:val="24"/>
              </w:rPr>
              <m:t>PDSCH-IR</m:t>
            </m:r>
          </m:sub>
        </m:sSub>
      </m:oMath>
      <w:r w:rsidR="00C91FB2" w:rsidRPr="00C91FB2">
        <w:rPr>
          <w:sz w:val="24"/>
          <w:szCs w:val="24"/>
        </w:rPr>
        <w:t xml:space="preserve"> stands for the BLER of the data packet after soft-combining the two PDSCHs.</w:t>
      </w:r>
      <w:r w:rsidR="00D11FE3">
        <w:rPr>
          <w:sz w:val="24"/>
          <w:szCs w:val="24"/>
        </w:rPr>
        <w:t xml:space="preserve"> In cases when the PDSCH retransmission is not self-decodable</w:t>
      </w:r>
      <w:r w:rsidR="00BE70A6">
        <w:rPr>
          <w:sz w:val="24"/>
          <w:szCs w:val="24"/>
        </w:rPr>
        <w:t xml:space="preserve"> (i.e., HARA RV 1 and RV 2)</w:t>
      </w:r>
      <w:r w:rsidR="00D11FE3">
        <w:rPr>
          <w:sz w:val="24"/>
          <w:szCs w:val="24"/>
        </w:rPr>
        <w:t xml:space="preserve">, the BLER analysis should be revised accordingly. </w:t>
      </w:r>
    </w:p>
    <w:p w14:paraId="70264D5C" w14:textId="4B0F7B76" w:rsidR="0035514D" w:rsidRDefault="0035514D" w:rsidP="00A04CFC">
      <w:pPr>
        <w:jc w:val="both"/>
        <w:rPr>
          <w:sz w:val="24"/>
          <w:szCs w:val="24"/>
        </w:rPr>
      </w:pPr>
      <w:r>
        <w:rPr>
          <w:sz w:val="24"/>
          <w:szCs w:val="24"/>
        </w:rPr>
        <w:t xml:space="preserve">We make the following observations from the </w:t>
      </w:r>
      <w:r w:rsidR="00A640D4">
        <w:rPr>
          <w:sz w:val="24"/>
          <w:szCs w:val="24"/>
        </w:rPr>
        <w:t xml:space="preserve">analysis </w:t>
      </w:r>
      <w:r>
        <w:rPr>
          <w:sz w:val="24"/>
          <w:szCs w:val="24"/>
        </w:rPr>
        <w:t xml:space="preserve">above. </w:t>
      </w:r>
    </w:p>
    <w:p w14:paraId="46F0A9B8" w14:textId="7E6F6A18" w:rsidR="00A640D4" w:rsidRDefault="0035514D" w:rsidP="00A04CFC">
      <w:pPr>
        <w:pStyle w:val="ListParagraph"/>
        <w:numPr>
          <w:ilvl w:val="0"/>
          <w:numId w:val="18"/>
        </w:numPr>
        <w:jc w:val="both"/>
        <w:rPr>
          <w:rFonts w:ascii="Times New Roman" w:hAnsi="Times New Roman"/>
          <w:sz w:val="24"/>
          <w:szCs w:val="24"/>
        </w:rPr>
      </w:pPr>
      <w:r>
        <w:rPr>
          <w:rFonts w:ascii="Times New Roman" w:hAnsi="Times New Roman"/>
          <w:sz w:val="24"/>
          <w:szCs w:val="24"/>
        </w:rPr>
        <w:t>W</w:t>
      </w:r>
      <w:r w:rsidR="00A640D4" w:rsidRPr="0035514D">
        <w:rPr>
          <w:rFonts w:ascii="Times New Roman" w:hAnsi="Times New Roman"/>
          <w:sz w:val="24"/>
          <w:szCs w:val="24"/>
        </w:rPr>
        <w:t>hen the first PDCCH is not correctly decoded, the UE is not able to locate the first PDSCH, and, hence, not able to do soft-combining for the two PDSCHs. As a result</w:t>
      </w:r>
      <w:r>
        <w:rPr>
          <w:rFonts w:ascii="Times New Roman" w:hAnsi="Times New Roman"/>
          <w:sz w:val="24"/>
          <w:szCs w:val="24"/>
        </w:rPr>
        <w:t>,</w:t>
      </w:r>
      <w:r w:rsidR="00A640D4" w:rsidRPr="0035514D">
        <w:rPr>
          <w:rFonts w:ascii="Times New Roman" w:hAnsi="Times New Roman"/>
          <w:sz w:val="24"/>
          <w:szCs w:val="24"/>
        </w:rPr>
        <w:t xml:space="preserve"> </w:t>
      </w:r>
      <w:r>
        <w:rPr>
          <w:rFonts w:ascii="Times New Roman" w:hAnsi="Times New Roman"/>
          <w:sz w:val="24"/>
          <w:szCs w:val="24"/>
        </w:rPr>
        <w:t xml:space="preserve">the UE </w:t>
      </w:r>
      <w:proofErr w:type="gramStart"/>
      <w:r>
        <w:rPr>
          <w:rFonts w:ascii="Times New Roman" w:hAnsi="Times New Roman"/>
          <w:sz w:val="24"/>
          <w:szCs w:val="24"/>
        </w:rPr>
        <w:t>has to</w:t>
      </w:r>
      <w:proofErr w:type="gramEnd"/>
      <w:r>
        <w:rPr>
          <w:rFonts w:ascii="Times New Roman" w:hAnsi="Times New Roman"/>
          <w:sz w:val="24"/>
          <w:szCs w:val="24"/>
        </w:rPr>
        <w:t xml:space="preserve"> rely on the second PDSCH alone for decoding</w:t>
      </w:r>
      <w:r w:rsidR="00D63CC9">
        <w:rPr>
          <w:rFonts w:ascii="Times New Roman" w:hAnsi="Times New Roman"/>
          <w:sz w:val="24"/>
          <w:szCs w:val="24"/>
        </w:rPr>
        <w:t xml:space="preserve"> (assuming it is self-decodable)</w:t>
      </w:r>
      <w:r>
        <w:rPr>
          <w:rFonts w:ascii="Times New Roman" w:hAnsi="Times New Roman"/>
          <w:sz w:val="24"/>
          <w:szCs w:val="24"/>
        </w:rPr>
        <w:t>.</w:t>
      </w:r>
    </w:p>
    <w:p w14:paraId="20C1E80A" w14:textId="534AF9C1" w:rsidR="00C91FB2" w:rsidRDefault="0035514D" w:rsidP="00A04CFC">
      <w:pPr>
        <w:pStyle w:val="ListParagraph"/>
        <w:numPr>
          <w:ilvl w:val="0"/>
          <w:numId w:val="18"/>
        </w:numPr>
        <w:jc w:val="both"/>
        <w:rPr>
          <w:rFonts w:ascii="Times New Roman" w:hAnsi="Times New Roman"/>
          <w:sz w:val="24"/>
          <w:szCs w:val="24"/>
        </w:rPr>
      </w:pPr>
      <w:r>
        <w:rPr>
          <w:rFonts w:ascii="Times New Roman" w:hAnsi="Times New Roman"/>
          <w:sz w:val="24"/>
          <w:szCs w:val="24"/>
        </w:rPr>
        <w:t xml:space="preserve">The two PDSCHs can be soft-combined only if both PDCCHs are correct; the two PDCCHs </w:t>
      </w:r>
      <w:proofErr w:type="spellStart"/>
      <w:r>
        <w:rPr>
          <w:rFonts w:ascii="Times New Roman" w:hAnsi="Times New Roman"/>
          <w:sz w:val="24"/>
          <w:szCs w:val="24"/>
        </w:rPr>
        <w:t>can not</w:t>
      </w:r>
      <w:proofErr w:type="spellEnd"/>
      <w:r>
        <w:rPr>
          <w:rFonts w:ascii="Times New Roman" w:hAnsi="Times New Roman"/>
          <w:sz w:val="24"/>
          <w:szCs w:val="24"/>
        </w:rPr>
        <w:t xml:space="preserve"> be soft-combined since they convey different control information.</w:t>
      </w:r>
    </w:p>
    <w:p w14:paraId="7E5C51F4" w14:textId="77777777" w:rsidR="00D11FE3" w:rsidRPr="00D11FE3" w:rsidRDefault="00D11FE3" w:rsidP="00A04CFC">
      <w:pPr>
        <w:ind w:left="360"/>
        <w:jc w:val="both"/>
        <w:rPr>
          <w:sz w:val="24"/>
          <w:szCs w:val="24"/>
        </w:rPr>
      </w:pPr>
    </w:p>
    <w:p w14:paraId="7F647FD3" w14:textId="328324C8" w:rsidR="00C91FB2" w:rsidRDefault="00D63CC9" w:rsidP="00A04CFC">
      <w:pPr>
        <w:jc w:val="both"/>
        <w:rPr>
          <w:sz w:val="24"/>
          <w:szCs w:val="24"/>
        </w:rPr>
      </w:pPr>
      <w:r>
        <w:rPr>
          <w:sz w:val="24"/>
          <w:szCs w:val="24"/>
        </w:rPr>
        <w:t>The</w:t>
      </w:r>
      <w:r w:rsidR="00C91FB2">
        <w:rPr>
          <w:sz w:val="24"/>
          <w:szCs w:val="24"/>
        </w:rPr>
        <w:t xml:space="preserve"> average resource </w:t>
      </w:r>
      <w:r w:rsidR="00A158B4">
        <w:rPr>
          <w:sz w:val="24"/>
          <w:szCs w:val="24"/>
        </w:rPr>
        <w:t xml:space="preserve">N </w:t>
      </w:r>
      <w:r w:rsidR="00C91FB2">
        <w:rPr>
          <w:sz w:val="24"/>
          <w:szCs w:val="24"/>
        </w:rPr>
        <w:t>(</w:t>
      </w:r>
      <w:r w:rsidR="00A158B4">
        <w:rPr>
          <w:sz w:val="24"/>
          <w:szCs w:val="24"/>
        </w:rPr>
        <w:t xml:space="preserve">in terms of </w:t>
      </w:r>
      <w:r w:rsidR="00C91FB2">
        <w:rPr>
          <w:sz w:val="24"/>
          <w:szCs w:val="24"/>
        </w:rPr>
        <w:t xml:space="preserve"># of RBs) </w:t>
      </w:r>
      <w:r>
        <w:rPr>
          <w:sz w:val="24"/>
          <w:szCs w:val="24"/>
        </w:rPr>
        <w:t xml:space="preserve">for a 2-hop HARQ transmission </w:t>
      </w:r>
      <w:r w:rsidR="00C91FB2">
        <w:rPr>
          <w:sz w:val="24"/>
          <w:szCs w:val="24"/>
        </w:rPr>
        <w:t xml:space="preserve">can be calculated as </w:t>
      </w:r>
      <w:r w:rsidR="00A158B4">
        <w:rPr>
          <w:sz w:val="24"/>
          <w:szCs w:val="24"/>
        </w:rPr>
        <w:t>follows</w:t>
      </w:r>
      <w:r>
        <w:rPr>
          <w:sz w:val="24"/>
          <w:szCs w:val="24"/>
        </w:rPr>
        <w:t>:</w:t>
      </w:r>
    </w:p>
    <w:p w14:paraId="4D88C05B" w14:textId="2286718D" w:rsidR="00C91FB2" w:rsidRPr="00C91FB2" w:rsidRDefault="00296DE4" w:rsidP="00A04CFC">
      <w:pPr>
        <w:tabs>
          <w:tab w:val="num" w:pos="2160"/>
          <w:tab w:val="num" w:pos="2880"/>
        </w:tabs>
        <w:jc w:val="both"/>
        <w:rPr>
          <w:sz w:val="24"/>
          <w:szCs w:val="24"/>
        </w:rPr>
      </w:pPr>
      <m:oMath>
        <m:sSub>
          <m:sSubPr>
            <m:ctrlPr>
              <w:rPr>
                <w:rFonts w:ascii="Cambria Math" w:hAnsi="Cambria Math"/>
                <w:sz w:val="22"/>
                <w:szCs w:val="24"/>
              </w:rPr>
            </m:ctrlPr>
          </m:sSubPr>
          <m:e>
            <m:r>
              <m:rPr>
                <m:sty m:val="p"/>
              </m:rPr>
              <w:rPr>
                <w:rFonts w:ascii="Cambria Math" w:hAnsi="Cambria Math"/>
                <w:sz w:val="22"/>
                <w:szCs w:val="24"/>
              </w:rPr>
              <m:t>N</m:t>
            </m:r>
          </m:e>
          <m:sub>
            <m:r>
              <m:rPr>
                <m:sty m:val="p"/>
              </m:rPr>
              <w:rPr>
                <w:rFonts w:ascii="Cambria Math" w:hAnsi="Cambria Math"/>
                <w:sz w:val="22"/>
                <w:szCs w:val="24"/>
              </w:rPr>
              <m:t>avg</m:t>
            </m:r>
          </m:sub>
        </m:sSub>
        <m:r>
          <m:rPr>
            <m:sty m:val="p"/>
          </m:rPr>
          <w:rPr>
            <w:rFonts w:ascii="Cambria Math" w:hAnsi="Cambria Math"/>
            <w:sz w:val="22"/>
            <w:szCs w:val="24"/>
          </w:rPr>
          <m:t xml:space="preserve">= </m:t>
        </m:r>
        <m:sSub>
          <m:sSubPr>
            <m:ctrlPr>
              <w:rPr>
                <w:rFonts w:ascii="Cambria Math" w:hAnsi="Cambria Math"/>
                <w:sz w:val="22"/>
                <w:szCs w:val="24"/>
              </w:rPr>
            </m:ctrlPr>
          </m:sSubPr>
          <m:e>
            <m:r>
              <w:rPr>
                <w:rFonts w:ascii="Cambria Math" w:hAnsi="Cambria Math"/>
                <w:sz w:val="22"/>
                <w:szCs w:val="24"/>
              </w:rPr>
              <m:t>N</m:t>
            </m:r>
          </m:e>
          <m:sub>
            <m:r>
              <m:rPr>
                <m:sty m:val="p"/>
              </m:rPr>
              <w:rPr>
                <w:rFonts w:ascii="Cambria Math" w:hAnsi="Cambria Math"/>
                <w:sz w:val="22"/>
                <w:szCs w:val="24"/>
              </w:rPr>
              <m:t>PDCCH-1</m:t>
            </m:r>
          </m:sub>
        </m:sSub>
        <m:r>
          <m:rPr>
            <m:sty m:val="p"/>
          </m:rPr>
          <w:rPr>
            <w:rFonts w:ascii="Cambria Math" w:hAnsi="Cambria Math"/>
            <w:sz w:val="22"/>
            <w:szCs w:val="24"/>
          </w:rPr>
          <m:t>+</m:t>
        </m:r>
        <m:sSub>
          <m:sSubPr>
            <m:ctrlPr>
              <w:rPr>
                <w:rFonts w:ascii="Cambria Math" w:hAnsi="Cambria Math"/>
                <w:sz w:val="22"/>
                <w:szCs w:val="24"/>
              </w:rPr>
            </m:ctrlPr>
          </m:sSubPr>
          <m:e>
            <m:r>
              <w:rPr>
                <w:rFonts w:ascii="Cambria Math" w:hAnsi="Cambria Math"/>
                <w:sz w:val="22"/>
                <w:szCs w:val="24"/>
              </w:rPr>
              <m:t>N</m:t>
            </m:r>
          </m:e>
          <m:sub>
            <m:r>
              <m:rPr>
                <m:sty m:val="p"/>
              </m:rPr>
              <w:rPr>
                <w:rFonts w:ascii="Cambria Math" w:hAnsi="Cambria Math"/>
                <w:sz w:val="22"/>
                <w:szCs w:val="24"/>
              </w:rPr>
              <m:t>PDSCH-1</m:t>
            </m:r>
          </m:sub>
        </m:sSub>
      </m:oMath>
      <w:r w:rsidR="00C91FB2">
        <w:rPr>
          <w:sz w:val="22"/>
          <w:szCs w:val="24"/>
        </w:rPr>
        <w:t>+</w:t>
      </w:r>
      <w:r w:rsidR="00A158B4">
        <w:rPr>
          <w:sz w:val="22"/>
          <w:szCs w:val="24"/>
        </w:rPr>
        <w:t>(1-</w:t>
      </w:r>
      <m:oMath>
        <m:r>
          <m:rPr>
            <m:sty m:val="p"/>
          </m:rPr>
          <w:rPr>
            <w:rFonts w:ascii="Cambria Math" w:hAnsi="Cambria Math"/>
            <w:sz w:val="22"/>
            <w:szCs w:val="24"/>
          </w:rPr>
          <m:t>(</m:t>
        </m:r>
        <m:r>
          <w:rPr>
            <w:rFonts w:ascii="Cambria Math" w:hAnsi="Cambria Math"/>
            <w:sz w:val="22"/>
            <w:szCs w:val="24"/>
          </w:rPr>
          <m:t>1-</m:t>
        </m:r>
        <m:r>
          <m:rPr>
            <m:sty m:val="p"/>
          </m:rPr>
          <w:rPr>
            <w:rFonts w:ascii="Cambria Math" w:hAnsi="Cambria Math"/>
            <w:sz w:val="22"/>
            <w:szCs w:val="24"/>
          </w:rPr>
          <m:t>BLE</m:t>
        </m:r>
        <m:sSub>
          <m:sSubPr>
            <m:ctrlPr>
              <w:rPr>
                <w:rFonts w:ascii="Cambria Math" w:hAnsi="Cambria Math"/>
                <w:sz w:val="22"/>
                <w:szCs w:val="24"/>
              </w:rPr>
            </m:ctrlPr>
          </m:sSubPr>
          <m:e>
            <m:r>
              <m:rPr>
                <m:sty m:val="p"/>
              </m:rPr>
              <w:rPr>
                <w:rFonts w:ascii="Cambria Math" w:hAnsi="Cambria Math"/>
                <w:sz w:val="22"/>
                <w:szCs w:val="24"/>
              </w:rPr>
              <m:t>R</m:t>
            </m:r>
          </m:e>
          <m:sub>
            <m:r>
              <m:rPr>
                <m:sty m:val="p"/>
              </m:rPr>
              <w:rPr>
                <w:rFonts w:ascii="Cambria Math" w:hAnsi="Cambria Math"/>
                <w:sz w:val="22"/>
                <w:szCs w:val="24"/>
              </w:rPr>
              <m:t>PDCCH-1</m:t>
            </m:r>
          </m:sub>
        </m:sSub>
        <m:r>
          <m:rPr>
            <m:sty m:val="p"/>
          </m:rPr>
          <w:rPr>
            <w:rFonts w:ascii="Cambria Math" w:hAnsi="Cambria Math"/>
            <w:sz w:val="22"/>
            <w:szCs w:val="24"/>
          </w:rPr>
          <m:t>)*(</m:t>
        </m:r>
        <m:r>
          <w:rPr>
            <w:rFonts w:ascii="Cambria Math" w:hAnsi="Cambria Math"/>
            <w:sz w:val="22"/>
            <w:szCs w:val="24"/>
          </w:rPr>
          <m:t>1-</m:t>
        </m:r>
        <m:r>
          <m:rPr>
            <m:sty m:val="p"/>
          </m:rPr>
          <w:rPr>
            <w:rFonts w:ascii="Cambria Math" w:hAnsi="Cambria Math"/>
            <w:sz w:val="22"/>
            <w:szCs w:val="24"/>
          </w:rPr>
          <m:t>BLE</m:t>
        </m:r>
        <m:sSub>
          <m:sSubPr>
            <m:ctrlPr>
              <w:rPr>
                <w:rFonts w:ascii="Cambria Math" w:hAnsi="Cambria Math"/>
                <w:sz w:val="22"/>
                <w:szCs w:val="24"/>
              </w:rPr>
            </m:ctrlPr>
          </m:sSubPr>
          <m:e>
            <m:r>
              <m:rPr>
                <m:sty m:val="p"/>
              </m:rPr>
              <w:rPr>
                <w:rFonts w:ascii="Cambria Math" w:hAnsi="Cambria Math"/>
                <w:sz w:val="22"/>
                <w:szCs w:val="24"/>
              </w:rPr>
              <m:t>R</m:t>
            </m:r>
          </m:e>
          <m:sub>
            <m:r>
              <m:rPr>
                <m:sty m:val="p"/>
              </m:rPr>
              <w:rPr>
                <w:rFonts w:ascii="Cambria Math" w:hAnsi="Cambria Math"/>
                <w:sz w:val="22"/>
                <w:szCs w:val="24"/>
              </w:rPr>
              <m:t>PDCCH-2</m:t>
            </m:r>
          </m:sub>
        </m:sSub>
        <m:r>
          <m:rPr>
            <m:sty m:val="p"/>
          </m:rPr>
          <w:rPr>
            <w:rFonts w:ascii="Cambria Math" w:hAnsi="Cambria Math"/>
            <w:sz w:val="22"/>
            <w:szCs w:val="24"/>
          </w:rPr>
          <m:t>)</m:t>
        </m:r>
        <m:r>
          <w:rPr>
            <w:rFonts w:ascii="Cambria Math" w:hAnsi="Cambria Math"/>
            <w:sz w:val="22"/>
            <w:szCs w:val="24"/>
          </w:rPr>
          <m:t>)</m:t>
        </m:r>
        <m:r>
          <m:rPr>
            <m:sty m:val="p"/>
          </m:rPr>
          <w:rPr>
            <w:rFonts w:ascii="Cambria Math" w:hAnsi="Cambria Math"/>
            <w:sz w:val="22"/>
            <w:szCs w:val="24"/>
          </w:rPr>
          <m:t>*(</m:t>
        </m:r>
        <m:sSub>
          <m:sSubPr>
            <m:ctrlPr>
              <w:rPr>
                <w:rFonts w:ascii="Cambria Math" w:hAnsi="Cambria Math"/>
                <w:sz w:val="22"/>
                <w:szCs w:val="24"/>
              </w:rPr>
            </m:ctrlPr>
          </m:sSubPr>
          <m:e>
            <m:r>
              <w:rPr>
                <w:rFonts w:ascii="Cambria Math" w:hAnsi="Cambria Math"/>
                <w:sz w:val="22"/>
                <w:szCs w:val="24"/>
              </w:rPr>
              <m:t>N</m:t>
            </m:r>
          </m:e>
          <m:sub>
            <m:r>
              <m:rPr>
                <m:sty m:val="p"/>
              </m:rPr>
              <w:rPr>
                <w:rFonts w:ascii="Cambria Math" w:hAnsi="Cambria Math"/>
                <w:sz w:val="22"/>
                <w:szCs w:val="24"/>
              </w:rPr>
              <m:t>PDSCH-2</m:t>
            </m:r>
          </m:sub>
        </m:sSub>
        <m:r>
          <m:rPr>
            <m:sty m:val="p"/>
          </m:rPr>
          <w:rPr>
            <w:rFonts w:ascii="Cambria Math" w:hAnsi="Cambria Math"/>
            <w:sz w:val="22"/>
            <w:szCs w:val="24"/>
          </w:rPr>
          <m:t xml:space="preserve">+ </m:t>
        </m:r>
        <m:sSub>
          <m:sSubPr>
            <m:ctrlPr>
              <w:rPr>
                <w:rFonts w:ascii="Cambria Math" w:hAnsi="Cambria Math"/>
                <w:sz w:val="22"/>
                <w:szCs w:val="24"/>
              </w:rPr>
            </m:ctrlPr>
          </m:sSubPr>
          <m:e>
            <m:r>
              <m:rPr>
                <m:sty m:val="p"/>
              </m:rPr>
              <w:rPr>
                <w:rFonts w:ascii="Cambria Math" w:hAnsi="Cambria Math"/>
                <w:sz w:val="22"/>
                <w:szCs w:val="24"/>
              </w:rPr>
              <m:t>N</m:t>
            </m:r>
          </m:e>
          <m:sub>
            <m:r>
              <m:rPr>
                <m:sty m:val="p"/>
              </m:rPr>
              <w:rPr>
                <w:rFonts w:ascii="Cambria Math" w:hAnsi="Cambria Math"/>
                <w:sz w:val="22"/>
                <w:szCs w:val="24"/>
              </w:rPr>
              <m:t>PDCCH-2</m:t>
            </m:r>
          </m:sub>
        </m:sSub>
      </m:oMath>
      <w:r w:rsidR="00A158B4">
        <w:rPr>
          <w:sz w:val="22"/>
          <w:szCs w:val="24"/>
        </w:rPr>
        <w:t>)</w:t>
      </w:r>
      <w:r w:rsidR="00D63CC9">
        <w:rPr>
          <w:sz w:val="22"/>
          <w:szCs w:val="24"/>
        </w:rPr>
        <w:t>.</w:t>
      </w:r>
    </w:p>
    <w:p w14:paraId="0CA8BD8D" w14:textId="7D423D8D" w:rsidR="00D11FE3" w:rsidRDefault="00A158B4" w:rsidP="00A04CFC">
      <w:pPr>
        <w:jc w:val="both"/>
        <w:rPr>
          <w:sz w:val="24"/>
          <w:szCs w:val="24"/>
        </w:rPr>
      </w:pPr>
      <w:r>
        <w:rPr>
          <w:sz w:val="24"/>
          <w:szCs w:val="24"/>
        </w:rPr>
        <w:t xml:space="preserve">To determine the optimal operating point for the initial transmission and the retransmission for both the PDCCHs and PDSCHs (in terms of BLER), we need to minimize the average required resources over all possible resource allocations (that is consistent with the existing NR framework) subject to the reliability constraint analyzed above. The results as well as evaluation methodologies are explained in the </w:t>
      </w:r>
      <w:r w:rsidR="00B548DA">
        <w:rPr>
          <w:sz w:val="24"/>
          <w:szCs w:val="24"/>
        </w:rPr>
        <w:t>S</w:t>
      </w:r>
      <w:r>
        <w:rPr>
          <w:sz w:val="24"/>
          <w:szCs w:val="24"/>
        </w:rPr>
        <w:t>ection</w:t>
      </w:r>
      <w:r w:rsidR="00B548DA">
        <w:rPr>
          <w:sz w:val="24"/>
          <w:szCs w:val="24"/>
        </w:rPr>
        <w:t xml:space="preserve"> 4</w:t>
      </w:r>
      <w:r>
        <w:rPr>
          <w:sz w:val="24"/>
          <w:szCs w:val="24"/>
        </w:rPr>
        <w:t xml:space="preserve">. </w:t>
      </w:r>
    </w:p>
    <w:p w14:paraId="6B7B9E9A" w14:textId="768AE53E" w:rsidR="00C91FB2" w:rsidRPr="00C91FB2" w:rsidRDefault="00A158B4" w:rsidP="00A04CFC">
      <w:pPr>
        <w:jc w:val="both"/>
        <w:rPr>
          <w:sz w:val="24"/>
          <w:szCs w:val="24"/>
        </w:rPr>
      </w:pPr>
      <w:r>
        <w:rPr>
          <w:sz w:val="24"/>
          <w:szCs w:val="24"/>
        </w:rPr>
        <w:t xml:space="preserve">From </w:t>
      </w:r>
      <w:r w:rsidR="00B548DA">
        <w:rPr>
          <w:sz w:val="24"/>
          <w:szCs w:val="24"/>
        </w:rPr>
        <w:t xml:space="preserve">the </w:t>
      </w:r>
      <w:r>
        <w:rPr>
          <w:sz w:val="24"/>
          <w:szCs w:val="24"/>
        </w:rPr>
        <w:t>results</w:t>
      </w:r>
      <w:r w:rsidR="00B548DA">
        <w:rPr>
          <w:sz w:val="24"/>
          <w:szCs w:val="24"/>
        </w:rPr>
        <w:t xml:space="preserve"> in Tables 1-3</w:t>
      </w:r>
      <w:r>
        <w:rPr>
          <w:sz w:val="24"/>
          <w:szCs w:val="24"/>
        </w:rPr>
        <w:t>, we make the following observations:</w:t>
      </w:r>
    </w:p>
    <w:p w14:paraId="234DDAB4" w14:textId="7F90B85F" w:rsidR="00F2717E" w:rsidRPr="00D47871" w:rsidRDefault="00A749E3" w:rsidP="00A04CFC">
      <w:pPr>
        <w:tabs>
          <w:tab w:val="num" w:pos="2160"/>
          <w:tab w:val="num" w:pos="2880"/>
        </w:tabs>
        <w:jc w:val="both"/>
        <w:rPr>
          <w:b/>
          <w:sz w:val="24"/>
          <w:lang w:eastAsia="ko-KR"/>
        </w:rPr>
      </w:pPr>
      <w:r w:rsidRPr="008009D7">
        <w:rPr>
          <w:b/>
          <w:sz w:val="24"/>
          <w:szCs w:val="24"/>
        </w:rPr>
        <w:t xml:space="preserve">Observation 1: </w:t>
      </w:r>
      <w:r w:rsidR="003C7B91">
        <w:rPr>
          <w:b/>
          <w:sz w:val="24"/>
          <w:szCs w:val="24"/>
        </w:rPr>
        <w:t xml:space="preserve">2-hop HARQ provides significant spectral efficiency improvement compared with the no-HARQ case. </w:t>
      </w:r>
    </w:p>
    <w:p w14:paraId="41E3C392" w14:textId="6C128A05" w:rsidR="003C7B91" w:rsidRDefault="003C7B91" w:rsidP="00A04CFC">
      <w:pPr>
        <w:jc w:val="both"/>
        <w:rPr>
          <w:b/>
          <w:sz w:val="24"/>
          <w:szCs w:val="24"/>
        </w:rPr>
      </w:pPr>
      <w:r>
        <w:rPr>
          <w:b/>
          <w:sz w:val="24"/>
          <w:szCs w:val="24"/>
        </w:rPr>
        <w:t xml:space="preserve">Observation 2: It is beneficial to allow the PDCCH </w:t>
      </w:r>
      <w:r w:rsidR="00A158B4">
        <w:rPr>
          <w:b/>
          <w:sz w:val="24"/>
          <w:szCs w:val="24"/>
        </w:rPr>
        <w:t>corresponding</w:t>
      </w:r>
      <w:r>
        <w:rPr>
          <w:b/>
          <w:sz w:val="24"/>
          <w:szCs w:val="24"/>
        </w:rPr>
        <w:t xml:space="preserve"> </w:t>
      </w:r>
      <w:r w:rsidR="00A158B4">
        <w:rPr>
          <w:b/>
          <w:sz w:val="24"/>
          <w:szCs w:val="24"/>
        </w:rPr>
        <w:t xml:space="preserve">to </w:t>
      </w:r>
      <w:r>
        <w:rPr>
          <w:b/>
          <w:sz w:val="24"/>
          <w:szCs w:val="24"/>
        </w:rPr>
        <w:t xml:space="preserve">the </w:t>
      </w:r>
      <w:r w:rsidR="00A158B4">
        <w:rPr>
          <w:b/>
          <w:sz w:val="24"/>
          <w:szCs w:val="24"/>
        </w:rPr>
        <w:t xml:space="preserve">PDSCH </w:t>
      </w:r>
      <w:r>
        <w:rPr>
          <w:b/>
          <w:sz w:val="24"/>
          <w:szCs w:val="24"/>
        </w:rPr>
        <w:t xml:space="preserve">retransmission to have a </w:t>
      </w:r>
      <w:r w:rsidR="005D7A0A">
        <w:rPr>
          <w:b/>
          <w:sz w:val="24"/>
          <w:szCs w:val="24"/>
        </w:rPr>
        <w:t>higher reliability</w:t>
      </w:r>
      <w:r>
        <w:rPr>
          <w:b/>
          <w:sz w:val="24"/>
          <w:szCs w:val="24"/>
        </w:rPr>
        <w:t xml:space="preserve"> </w:t>
      </w:r>
      <w:r w:rsidR="00565668">
        <w:rPr>
          <w:b/>
          <w:sz w:val="24"/>
          <w:szCs w:val="24"/>
        </w:rPr>
        <w:t xml:space="preserve">than the PDCCH corresponding for the initial </w:t>
      </w:r>
      <w:r w:rsidR="00A158B4">
        <w:rPr>
          <w:b/>
          <w:sz w:val="24"/>
          <w:szCs w:val="24"/>
        </w:rPr>
        <w:t xml:space="preserve">PDSCH </w:t>
      </w:r>
      <w:r w:rsidR="00565668">
        <w:rPr>
          <w:b/>
          <w:sz w:val="24"/>
          <w:szCs w:val="24"/>
        </w:rPr>
        <w:t>transmission</w:t>
      </w:r>
      <w:r>
        <w:rPr>
          <w:b/>
          <w:sz w:val="24"/>
          <w:szCs w:val="24"/>
        </w:rPr>
        <w:t xml:space="preserve">. </w:t>
      </w:r>
    </w:p>
    <w:p w14:paraId="5D8BA7C0" w14:textId="5F438181" w:rsidR="003C7B91" w:rsidRDefault="00AE651A" w:rsidP="00BE70A6">
      <w:pPr>
        <w:jc w:val="both"/>
        <w:rPr>
          <w:b/>
          <w:sz w:val="24"/>
          <w:szCs w:val="24"/>
        </w:rPr>
      </w:pPr>
      <w:r w:rsidRPr="008009D7">
        <w:rPr>
          <w:b/>
          <w:sz w:val="24"/>
          <w:szCs w:val="24"/>
        </w:rPr>
        <w:t xml:space="preserve">Proposal 1: </w:t>
      </w:r>
      <w:r w:rsidRPr="00F2717E">
        <w:rPr>
          <w:b/>
          <w:sz w:val="24"/>
          <w:szCs w:val="24"/>
        </w:rPr>
        <w:t>Further study the reliability requirement for PDCCH</w:t>
      </w:r>
      <w:r>
        <w:rPr>
          <w:b/>
          <w:sz w:val="24"/>
          <w:szCs w:val="24"/>
        </w:rPr>
        <w:t>s</w:t>
      </w:r>
      <w:r w:rsidRPr="00F2717E">
        <w:rPr>
          <w:b/>
          <w:sz w:val="24"/>
          <w:szCs w:val="24"/>
        </w:rPr>
        <w:t xml:space="preserve"> </w:t>
      </w:r>
      <w:r>
        <w:rPr>
          <w:b/>
          <w:sz w:val="24"/>
          <w:szCs w:val="24"/>
        </w:rPr>
        <w:t xml:space="preserve">associated with the initial transmission and retransmission(s) of the PDSCH to meet the overall 10^-5 </w:t>
      </w:r>
      <w:r w:rsidRPr="00F2717E">
        <w:rPr>
          <w:b/>
          <w:sz w:val="24"/>
          <w:szCs w:val="24"/>
        </w:rPr>
        <w:t>BLER target.</w:t>
      </w:r>
    </w:p>
    <w:p w14:paraId="514D1003" w14:textId="6EB59BA9" w:rsidR="00AE651A" w:rsidRPr="00D11FE3" w:rsidRDefault="00AF1023" w:rsidP="00974CE2">
      <w:pPr>
        <w:pStyle w:val="Heading1"/>
        <w:rPr>
          <w:rFonts w:ascii="Times New Roman" w:hAnsi="Times New Roman"/>
        </w:rPr>
      </w:pPr>
      <w:r>
        <w:rPr>
          <w:rFonts w:ascii="Times New Roman" w:hAnsi="Times New Roman"/>
        </w:rPr>
        <w:t>Options</w:t>
      </w:r>
      <w:r w:rsidR="00AE651A">
        <w:rPr>
          <w:rFonts w:ascii="Times New Roman" w:hAnsi="Times New Roman"/>
        </w:rPr>
        <w:t xml:space="preserve"> </w:t>
      </w:r>
      <w:r>
        <w:rPr>
          <w:rFonts w:ascii="Times New Roman" w:hAnsi="Times New Roman"/>
        </w:rPr>
        <w:t>for</w:t>
      </w:r>
      <w:r w:rsidR="00AE651A">
        <w:rPr>
          <w:rFonts w:ascii="Times New Roman" w:hAnsi="Times New Roman"/>
        </w:rPr>
        <w:t xml:space="preserve"> PDCCH </w:t>
      </w:r>
      <w:r w:rsidR="00697B7D">
        <w:rPr>
          <w:rFonts w:ascii="Times New Roman" w:hAnsi="Times New Roman"/>
        </w:rPr>
        <w:t xml:space="preserve">repetition </w:t>
      </w:r>
      <w:r>
        <w:rPr>
          <w:rFonts w:ascii="Times New Roman" w:hAnsi="Times New Roman"/>
        </w:rPr>
        <w:t>design</w:t>
      </w:r>
      <w:r w:rsidR="00AE651A">
        <w:rPr>
          <w:rFonts w:ascii="Times New Roman" w:hAnsi="Times New Roman"/>
        </w:rPr>
        <w:t xml:space="preserve"> </w:t>
      </w:r>
    </w:p>
    <w:p w14:paraId="0998C928" w14:textId="6964A823" w:rsidR="00912349" w:rsidRDefault="00D11FE3" w:rsidP="00974CE2">
      <w:pPr>
        <w:rPr>
          <w:sz w:val="24"/>
          <w:szCs w:val="24"/>
        </w:rPr>
      </w:pPr>
      <w:r>
        <w:rPr>
          <w:sz w:val="24"/>
          <w:szCs w:val="24"/>
        </w:rPr>
        <w:t xml:space="preserve">When it comes to PDCCH repetition, there are </w:t>
      </w:r>
      <w:r w:rsidR="00912349">
        <w:rPr>
          <w:sz w:val="24"/>
          <w:szCs w:val="24"/>
        </w:rPr>
        <w:t>at least two distinct options.</w:t>
      </w:r>
    </w:p>
    <w:p w14:paraId="1E86EC62" w14:textId="03F628DC" w:rsidR="00912349" w:rsidRDefault="00912349" w:rsidP="00974CE2">
      <w:pPr>
        <w:rPr>
          <w:sz w:val="24"/>
          <w:szCs w:val="24"/>
        </w:rPr>
      </w:pPr>
      <w:r w:rsidRPr="00D11FE3">
        <w:rPr>
          <w:b/>
          <w:sz w:val="24"/>
          <w:szCs w:val="24"/>
        </w:rPr>
        <w:t>Option 1</w:t>
      </w:r>
      <w:r w:rsidRPr="00D47871">
        <w:rPr>
          <w:sz w:val="24"/>
          <w:szCs w:val="24"/>
        </w:rPr>
        <w:t xml:space="preserve">: </w:t>
      </w:r>
      <w:r w:rsidRPr="00A04CFC">
        <w:rPr>
          <w:b/>
          <w:sz w:val="24"/>
          <w:szCs w:val="24"/>
        </w:rPr>
        <w:t>Use repetition to increase the PDCCH aggregation level</w:t>
      </w:r>
    </w:p>
    <w:p w14:paraId="02DBE57E" w14:textId="76F51BFB" w:rsidR="005B6121" w:rsidRDefault="00912349" w:rsidP="00A04CFC">
      <w:pPr>
        <w:jc w:val="both"/>
        <w:rPr>
          <w:sz w:val="24"/>
          <w:szCs w:val="24"/>
        </w:rPr>
      </w:pPr>
      <w:r>
        <w:rPr>
          <w:sz w:val="24"/>
          <w:szCs w:val="24"/>
        </w:rPr>
        <w:lastRenderedPageBreak/>
        <w:t>In this option, repetition is used only as a method to reduce the PDCCH coding rate, or equivalently to increase the PDCCH aggregation level.</w:t>
      </w:r>
      <w:r w:rsidR="003301FD">
        <w:rPr>
          <w:sz w:val="24"/>
          <w:szCs w:val="24"/>
        </w:rPr>
        <w:t xml:space="preserve"> </w:t>
      </w:r>
      <w:r w:rsidR="004C4443">
        <w:rPr>
          <w:sz w:val="24"/>
          <w:szCs w:val="24"/>
        </w:rPr>
        <w:t xml:space="preserve">In other words, the different repeats of the PDCCH point to the same PDSCH. As shown in Fig. 1 below, there are two options to do repetition: 1) </w:t>
      </w:r>
      <w:r w:rsidR="003301FD">
        <w:rPr>
          <w:sz w:val="24"/>
          <w:szCs w:val="24"/>
        </w:rPr>
        <w:t xml:space="preserve">repetition within slot/mini-slot (e.g., repetition over frequency) and </w:t>
      </w:r>
      <w:r w:rsidR="004C4443">
        <w:rPr>
          <w:sz w:val="24"/>
          <w:szCs w:val="24"/>
        </w:rPr>
        <w:t xml:space="preserve">1) </w:t>
      </w:r>
      <w:r w:rsidR="003301FD">
        <w:rPr>
          <w:sz w:val="24"/>
          <w:szCs w:val="24"/>
        </w:rPr>
        <w:t xml:space="preserve">repetition across slot/mini-slot. </w:t>
      </w:r>
      <w:r w:rsidR="004C4443">
        <w:rPr>
          <w:sz w:val="24"/>
          <w:szCs w:val="24"/>
        </w:rPr>
        <w:t xml:space="preserve">From </w:t>
      </w:r>
      <w:r w:rsidR="003301FD">
        <w:rPr>
          <w:sz w:val="24"/>
          <w:szCs w:val="24"/>
        </w:rPr>
        <w:t>the link-level performance point of view</w:t>
      </w:r>
      <w:r w:rsidR="004C4443">
        <w:rPr>
          <w:sz w:val="24"/>
          <w:szCs w:val="24"/>
        </w:rPr>
        <w:t>, there is essentially no difference between the two options</w:t>
      </w:r>
      <w:r w:rsidR="003301FD">
        <w:rPr>
          <w:sz w:val="24"/>
          <w:szCs w:val="24"/>
        </w:rPr>
        <w:t>. The</w:t>
      </w:r>
      <w:r w:rsidR="004C4443">
        <w:rPr>
          <w:sz w:val="24"/>
          <w:szCs w:val="24"/>
        </w:rPr>
        <w:t>y</w:t>
      </w:r>
      <w:r w:rsidR="003301FD">
        <w:rPr>
          <w:sz w:val="24"/>
          <w:szCs w:val="24"/>
        </w:rPr>
        <w:t xml:space="preserve"> differ </w:t>
      </w:r>
      <w:r w:rsidR="00F23378">
        <w:rPr>
          <w:rFonts w:hint="eastAsia"/>
          <w:sz w:val="24"/>
          <w:szCs w:val="24"/>
          <w:lang w:eastAsia="zh-CN"/>
        </w:rPr>
        <w:t>mainly</w:t>
      </w:r>
      <w:r w:rsidR="00F23378">
        <w:rPr>
          <w:sz w:val="24"/>
          <w:szCs w:val="24"/>
        </w:rPr>
        <w:t xml:space="preserve"> </w:t>
      </w:r>
      <w:r w:rsidR="003301FD">
        <w:rPr>
          <w:sz w:val="24"/>
          <w:szCs w:val="24"/>
        </w:rPr>
        <w:t>in</w:t>
      </w:r>
      <w:r w:rsidR="00F23378">
        <w:rPr>
          <w:sz w:val="24"/>
          <w:szCs w:val="24"/>
        </w:rPr>
        <w:t xml:space="preserve"> </w:t>
      </w:r>
      <w:r w:rsidR="003301FD">
        <w:rPr>
          <w:sz w:val="24"/>
          <w:szCs w:val="24"/>
        </w:rPr>
        <w:t xml:space="preserve">UE implementation and complexity. In our view, repetition within </w:t>
      </w:r>
      <w:r w:rsidR="005B6121">
        <w:rPr>
          <w:sz w:val="24"/>
          <w:szCs w:val="24"/>
        </w:rPr>
        <w:t>one CORSET</w:t>
      </w:r>
      <w:r w:rsidR="005B6121">
        <w:rPr>
          <w:sz w:val="24"/>
          <w:szCs w:val="24"/>
          <w:lang w:eastAsia="zh-CN"/>
        </w:rPr>
        <w:t xml:space="preserve"> (essentially over frequency)</w:t>
      </w:r>
      <w:r w:rsidR="00F23378">
        <w:rPr>
          <w:sz w:val="24"/>
          <w:szCs w:val="24"/>
        </w:rPr>
        <w:t xml:space="preserve"> </w:t>
      </w:r>
      <w:r w:rsidR="005B6121">
        <w:rPr>
          <w:sz w:val="24"/>
          <w:szCs w:val="24"/>
        </w:rPr>
        <w:t xml:space="preserve">is more preferable, since it is easier to achieve within the current NR PDCCH design </w:t>
      </w:r>
      <w:proofErr w:type="gramStart"/>
      <w:r w:rsidR="005B6121">
        <w:rPr>
          <w:sz w:val="24"/>
          <w:szCs w:val="24"/>
        </w:rPr>
        <w:t xml:space="preserve">framework, </w:t>
      </w:r>
      <w:r>
        <w:rPr>
          <w:sz w:val="24"/>
          <w:szCs w:val="24"/>
        </w:rPr>
        <w:t>and</w:t>
      </w:r>
      <w:proofErr w:type="gramEnd"/>
      <w:r>
        <w:rPr>
          <w:sz w:val="24"/>
          <w:szCs w:val="24"/>
        </w:rPr>
        <w:t xml:space="preserve"> is less demanding in terms of latency budget. </w:t>
      </w:r>
      <w:r w:rsidR="004C4443">
        <w:rPr>
          <w:sz w:val="24"/>
          <w:szCs w:val="24"/>
        </w:rPr>
        <w:t>For comparison, for repetition across mini-slot, additional mechanisms are needed to en</w:t>
      </w:r>
      <w:r w:rsidR="00B265A9">
        <w:rPr>
          <w:sz w:val="24"/>
          <w:szCs w:val="24"/>
        </w:rPr>
        <w:t>sure that</w:t>
      </w:r>
      <w:r w:rsidR="004C4443">
        <w:rPr>
          <w:sz w:val="24"/>
          <w:szCs w:val="24"/>
        </w:rPr>
        <w:t xml:space="preserve"> the UE</w:t>
      </w:r>
      <w:r w:rsidR="00B265A9">
        <w:rPr>
          <w:sz w:val="24"/>
          <w:szCs w:val="24"/>
        </w:rPr>
        <w:t xml:space="preserve"> understands</w:t>
      </w:r>
      <w:r w:rsidR="004C4443">
        <w:rPr>
          <w:sz w:val="24"/>
          <w:szCs w:val="24"/>
        </w:rPr>
        <w:t xml:space="preserve"> whether the decoded PDCCH is the first copy (in time) or the second copy </w:t>
      </w:r>
      <w:proofErr w:type="gramStart"/>
      <w:r w:rsidR="004C4443">
        <w:rPr>
          <w:sz w:val="24"/>
          <w:szCs w:val="24"/>
        </w:rPr>
        <w:t>in order to</w:t>
      </w:r>
      <w:proofErr w:type="gramEnd"/>
      <w:r w:rsidR="004C4443">
        <w:rPr>
          <w:sz w:val="24"/>
          <w:szCs w:val="24"/>
        </w:rPr>
        <w:t xml:space="preserve"> find the resource allocation of PDSCH. </w:t>
      </w:r>
      <w:r w:rsidR="00B265A9">
        <w:rPr>
          <w:sz w:val="24"/>
          <w:szCs w:val="24"/>
        </w:rPr>
        <w:t>Besides, UE need</w:t>
      </w:r>
      <w:r w:rsidR="00AF1023">
        <w:rPr>
          <w:sz w:val="24"/>
          <w:szCs w:val="24"/>
        </w:rPr>
        <w:t>s</w:t>
      </w:r>
      <w:r w:rsidR="00B265A9">
        <w:rPr>
          <w:sz w:val="24"/>
          <w:szCs w:val="24"/>
        </w:rPr>
        <w:t xml:space="preserve"> to buffer the reception in each mini-slot </w:t>
      </w:r>
      <w:proofErr w:type="gramStart"/>
      <w:r w:rsidR="00B265A9">
        <w:rPr>
          <w:sz w:val="24"/>
          <w:szCs w:val="24"/>
        </w:rPr>
        <w:t>in order to</w:t>
      </w:r>
      <w:proofErr w:type="gramEnd"/>
      <w:r w:rsidR="00B265A9">
        <w:rPr>
          <w:sz w:val="24"/>
          <w:szCs w:val="24"/>
        </w:rPr>
        <w:t xml:space="preserve"> do soft combining. </w:t>
      </w:r>
      <w:r w:rsidR="00E81951">
        <w:rPr>
          <w:sz w:val="24"/>
          <w:szCs w:val="24"/>
        </w:rPr>
        <w:t xml:space="preserve">Also, if PDCCH alone is repeated across mini-slots, it adds up to the latency for control channel decoding </w:t>
      </w:r>
      <w:proofErr w:type="gramStart"/>
      <w:r w:rsidR="00E81951">
        <w:rPr>
          <w:sz w:val="24"/>
          <w:szCs w:val="24"/>
        </w:rPr>
        <w:t>and also</w:t>
      </w:r>
      <w:proofErr w:type="gramEnd"/>
      <w:r w:rsidR="00E81951">
        <w:rPr>
          <w:sz w:val="24"/>
          <w:szCs w:val="24"/>
        </w:rPr>
        <w:t xml:space="preserve"> the overall URLLC processing timeline. The tradeoff of </w:t>
      </w:r>
      <w:r w:rsidR="00AD267D">
        <w:rPr>
          <w:sz w:val="24"/>
          <w:szCs w:val="24"/>
        </w:rPr>
        <w:t xml:space="preserve">latency for </w:t>
      </w:r>
      <w:r w:rsidR="00E81951">
        <w:rPr>
          <w:sz w:val="24"/>
          <w:szCs w:val="24"/>
        </w:rPr>
        <w:t xml:space="preserve">reliability </w:t>
      </w:r>
      <w:r w:rsidR="00FC4FFD">
        <w:rPr>
          <w:sz w:val="24"/>
          <w:szCs w:val="24"/>
        </w:rPr>
        <w:t>needs to be evaluated carefully</w:t>
      </w:r>
      <w:r w:rsidR="00AD267D">
        <w:rPr>
          <w:sz w:val="24"/>
          <w:szCs w:val="24"/>
        </w:rPr>
        <w:t>.</w:t>
      </w:r>
    </w:p>
    <w:p w14:paraId="224544F0" w14:textId="4D11D677" w:rsidR="005B6121" w:rsidRDefault="004C4443" w:rsidP="00786C78">
      <w:pPr>
        <w:jc w:val="center"/>
        <w:rPr>
          <w:sz w:val="24"/>
          <w:szCs w:val="24"/>
        </w:rPr>
      </w:pPr>
      <w:r>
        <w:rPr>
          <w:noProof/>
        </w:rPr>
        <w:drawing>
          <wp:inline distT="0" distB="0" distL="0" distR="0" wp14:anchorId="405D746A" wp14:editId="12A08E31">
            <wp:extent cx="3833446" cy="16237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39432" cy="1626330"/>
                    </a:xfrm>
                    <a:prstGeom prst="rect">
                      <a:avLst/>
                    </a:prstGeom>
                  </pic:spPr>
                </pic:pic>
              </a:graphicData>
            </a:graphic>
          </wp:inline>
        </w:drawing>
      </w:r>
    </w:p>
    <w:p w14:paraId="48D9A534" w14:textId="3ACF1082" w:rsidR="004C4443" w:rsidRDefault="004C4443" w:rsidP="00786C78">
      <w:pPr>
        <w:jc w:val="center"/>
        <w:rPr>
          <w:sz w:val="24"/>
          <w:szCs w:val="24"/>
        </w:rPr>
      </w:pPr>
      <w:r>
        <w:rPr>
          <w:sz w:val="24"/>
          <w:szCs w:val="24"/>
        </w:rPr>
        <w:t>Fig</w:t>
      </w:r>
      <w:r w:rsidR="00786C78">
        <w:rPr>
          <w:sz w:val="24"/>
          <w:szCs w:val="24"/>
        </w:rPr>
        <w:t>ure</w:t>
      </w:r>
      <w:r>
        <w:rPr>
          <w:sz w:val="24"/>
          <w:szCs w:val="24"/>
        </w:rPr>
        <w:t xml:space="preserve"> 1 PDCCH repetition to increase aggregation level</w:t>
      </w:r>
    </w:p>
    <w:p w14:paraId="3EFC9F54" w14:textId="77777777" w:rsidR="005B6121" w:rsidRPr="00D47871" w:rsidRDefault="005B6121" w:rsidP="00974CE2">
      <w:pPr>
        <w:rPr>
          <w:sz w:val="24"/>
          <w:szCs w:val="24"/>
        </w:rPr>
      </w:pPr>
    </w:p>
    <w:p w14:paraId="7A3BAC38" w14:textId="1B440D65" w:rsidR="003C7B91" w:rsidRPr="00D47871" w:rsidRDefault="003C7B91" w:rsidP="00974CE2">
      <w:pPr>
        <w:rPr>
          <w:sz w:val="24"/>
          <w:szCs w:val="24"/>
        </w:rPr>
      </w:pPr>
      <w:r w:rsidRPr="00D11FE3">
        <w:rPr>
          <w:b/>
          <w:sz w:val="24"/>
          <w:szCs w:val="24"/>
        </w:rPr>
        <w:t>Option 2</w:t>
      </w:r>
      <w:r w:rsidRPr="00D47871">
        <w:rPr>
          <w:sz w:val="24"/>
          <w:szCs w:val="24"/>
        </w:rPr>
        <w:t xml:space="preserve">: </w:t>
      </w:r>
      <w:r w:rsidR="008B444E" w:rsidRPr="00A04CFC">
        <w:rPr>
          <w:b/>
          <w:sz w:val="24"/>
          <w:szCs w:val="24"/>
        </w:rPr>
        <w:t>PDCCH repetition</w:t>
      </w:r>
      <w:r w:rsidRPr="00A04CFC">
        <w:rPr>
          <w:b/>
          <w:sz w:val="24"/>
          <w:szCs w:val="24"/>
        </w:rPr>
        <w:t xml:space="preserve"> </w:t>
      </w:r>
      <w:r w:rsidR="008B444E" w:rsidRPr="00A04CFC">
        <w:rPr>
          <w:b/>
          <w:sz w:val="24"/>
          <w:szCs w:val="24"/>
        </w:rPr>
        <w:t>across HARQ transmissions</w:t>
      </w:r>
    </w:p>
    <w:p w14:paraId="6C2F50D0" w14:textId="6888112A" w:rsidR="002C754B" w:rsidRDefault="005B6121" w:rsidP="00974CE2">
      <w:pPr>
        <w:rPr>
          <w:sz w:val="24"/>
          <w:szCs w:val="24"/>
        </w:rPr>
      </w:pPr>
      <w:r>
        <w:rPr>
          <w:sz w:val="24"/>
          <w:szCs w:val="24"/>
        </w:rPr>
        <w:t>The second option for PDCCH repetition is to jointly design PDCCH and PDSCH</w:t>
      </w:r>
      <w:r w:rsidR="00AF1023">
        <w:rPr>
          <w:sz w:val="24"/>
          <w:szCs w:val="24"/>
        </w:rPr>
        <w:t xml:space="preserve"> transmission with HARQ</w:t>
      </w:r>
      <w:r>
        <w:rPr>
          <w:sz w:val="24"/>
          <w:szCs w:val="24"/>
        </w:rPr>
        <w:t xml:space="preserve">. </w:t>
      </w:r>
      <w:r w:rsidR="002C754B">
        <w:rPr>
          <w:sz w:val="24"/>
          <w:szCs w:val="24"/>
        </w:rPr>
        <w:t>Different</w:t>
      </w:r>
      <w:r>
        <w:rPr>
          <w:sz w:val="24"/>
          <w:szCs w:val="24"/>
        </w:rPr>
        <w:t xml:space="preserve"> from Option 1</w:t>
      </w:r>
      <w:r w:rsidR="002C754B">
        <w:rPr>
          <w:sz w:val="24"/>
          <w:szCs w:val="24"/>
        </w:rPr>
        <w:t>, here</w:t>
      </w:r>
      <w:r>
        <w:rPr>
          <w:sz w:val="24"/>
          <w:szCs w:val="24"/>
        </w:rPr>
        <w:t xml:space="preserve"> each copy of the PDCCH comes with its own PDSCH</w:t>
      </w:r>
      <w:r w:rsidR="002C754B">
        <w:rPr>
          <w:sz w:val="24"/>
          <w:szCs w:val="24"/>
        </w:rPr>
        <w:t>, as shown in Fig. 2 below</w:t>
      </w:r>
      <w:r>
        <w:rPr>
          <w:sz w:val="24"/>
          <w:szCs w:val="24"/>
        </w:rPr>
        <w:t>.</w:t>
      </w:r>
      <w:r w:rsidR="002C754B">
        <w:rPr>
          <w:sz w:val="24"/>
          <w:szCs w:val="24"/>
        </w:rPr>
        <w:t xml:space="preserve"> The two copies of PDCCH contain the same control information (resource allocation, MCS, </w:t>
      </w:r>
      <w:proofErr w:type="spellStart"/>
      <w:r w:rsidR="002C754B">
        <w:rPr>
          <w:sz w:val="24"/>
          <w:szCs w:val="24"/>
        </w:rPr>
        <w:t>etc</w:t>
      </w:r>
      <w:proofErr w:type="spellEnd"/>
      <w:r w:rsidR="002C754B">
        <w:rPr>
          <w:sz w:val="24"/>
          <w:szCs w:val="24"/>
        </w:rPr>
        <w:t>). Such a design comes with two major performance benefits:</w:t>
      </w:r>
    </w:p>
    <w:p w14:paraId="124234EE" w14:textId="77777777" w:rsidR="002C754B" w:rsidRDefault="002C754B" w:rsidP="00974CE2">
      <w:pPr>
        <w:pStyle w:val="ListParagraph"/>
        <w:numPr>
          <w:ilvl w:val="0"/>
          <w:numId w:val="21"/>
        </w:numPr>
        <w:rPr>
          <w:rFonts w:ascii="Times New Roman" w:hAnsi="Times New Roman"/>
          <w:sz w:val="24"/>
          <w:szCs w:val="24"/>
        </w:rPr>
      </w:pPr>
      <w:r>
        <w:rPr>
          <w:rFonts w:ascii="Times New Roman" w:hAnsi="Times New Roman"/>
          <w:sz w:val="24"/>
          <w:szCs w:val="24"/>
        </w:rPr>
        <w:t>C</w:t>
      </w:r>
      <w:r w:rsidR="00E73DA7" w:rsidRPr="002C754B">
        <w:rPr>
          <w:rFonts w:ascii="Times New Roman" w:hAnsi="Times New Roman"/>
          <w:sz w:val="24"/>
          <w:szCs w:val="24"/>
        </w:rPr>
        <w:t>ompared with legacy HARQ design</w:t>
      </w:r>
      <w:r>
        <w:rPr>
          <w:rFonts w:ascii="Times New Roman" w:hAnsi="Times New Roman"/>
          <w:sz w:val="24"/>
          <w:szCs w:val="24"/>
        </w:rPr>
        <w:t>,</w:t>
      </w:r>
      <w:r w:rsidR="00E73DA7" w:rsidRPr="002C754B">
        <w:rPr>
          <w:rFonts w:ascii="Times New Roman" w:hAnsi="Times New Roman"/>
          <w:sz w:val="24"/>
          <w:szCs w:val="24"/>
        </w:rPr>
        <w:t xml:space="preserve"> it enables a soft</w:t>
      </w:r>
      <w:r>
        <w:rPr>
          <w:rFonts w:ascii="Times New Roman" w:hAnsi="Times New Roman"/>
          <w:sz w:val="24"/>
          <w:szCs w:val="24"/>
        </w:rPr>
        <w:t>-</w:t>
      </w:r>
      <w:r w:rsidR="00E73DA7" w:rsidRPr="002C754B">
        <w:rPr>
          <w:rFonts w:ascii="Times New Roman" w:hAnsi="Times New Roman"/>
          <w:sz w:val="24"/>
          <w:szCs w:val="24"/>
        </w:rPr>
        <w:t xml:space="preserve">combination of the two PDCCHs to </w:t>
      </w:r>
      <w:r w:rsidRPr="002C754B">
        <w:rPr>
          <w:rFonts w:ascii="Times New Roman" w:hAnsi="Times New Roman"/>
          <w:sz w:val="24"/>
          <w:szCs w:val="24"/>
        </w:rPr>
        <w:t>achieve high PDCCH reliability</w:t>
      </w:r>
      <w:r w:rsidR="00E73DA7" w:rsidRPr="002C754B">
        <w:rPr>
          <w:rFonts w:ascii="Times New Roman" w:hAnsi="Times New Roman"/>
          <w:sz w:val="24"/>
          <w:szCs w:val="24"/>
        </w:rPr>
        <w:t xml:space="preserve">. </w:t>
      </w:r>
    </w:p>
    <w:p w14:paraId="5EA6958A" w14:textId="279DC926" w:rsidR="00E73DA7" w:rsidRPr="002C754B" w:rsidRDefault="002C754B" w:rsidP="00974CE2">
      <w:pPr>
        <w:pStyle w:val="ListParagraph"/>
        <w:numPr>
          <w:ilvl w:val="0"/>
          <w:numId w:val="21"/>
        </w:numPr>
        <w:rPr>
          <w:rFonts w:ascii="Times New Roman" w:hAnsi="Times New Roman"/>
          <w:sz w:val="24"/>
          <w:szCs w:val="24"/>
        </w:rPr>
      </w:pPr>
      <w:r>
        <w:rPr>
          <w:rFonts w:ascii="Times New Roman" w:hAnsi="Times New Roman"/>
          <w:sz w:val="24"/>
          <w:szCs w:val="24"/>
        </w:rPr>
        <w:t>I</w:t>
      </w:r>
      <w:r w:rsidR="00E73DA7" w:rsidRPr="002C754B">
        <w:rPr>
          <w:rFonts w:ascii="Times New Roman" w:hAnsi="Times New Roman"/>
          <w:sz w:val="24"/>
          <w:szCs w:val="24"/>
        </w:rPr>
        <w:t>n legacy HARQ, if the first HARQ is not correctly detected by the UE, then the corresponding PDSCH is lost. For comparison,</w:t>
      </w:r>
      <w:r>
        <w:rPr>
          <w:rFonts w:ascii="Times New Roman" w:hAnsi="Times New Roman"/>
          <w:sz w:val="24"/>
          <w:szCs w:val="24"/>
        </w:rPr>
        <w:t xml:space="preserve"> here</w:t>
      </w:r>
      <w:r w:rsidR="00E73DA7" w:rsidRPr="002C754B">
        <w:rPr>
          <w:rFonts w:ascii="Times New Roman" w:hAnsi="Times New Roman"/>
          <w:sz w:val="24"/>
          <w:szCs w:val="24"/>
        </w:rPr>
        <w:t xml:space="preserve"> the</w:t>
      </w:r>
      <w:r>
        <w:rPr>
          <w:rFonts w:ascii="Times New Roman" w:hAnsi="Times New Roman"/>
          <w:sz w:val="24"/>
          <w:szCs w:val="24"/>
        </w:rPr>
        <w:t xml:space="preserve"> first PDSCH can be recovered after correctly decoding the PDCCH with soft-combination.</w:t>
      </w:r>
      <w:r w:rsidR="00E73DA7" w:rsidRPr="002C754B">
        <w:rPr>
          <w:rFonts w:ascii="Times New Roman" w:hAnsi="Times New Roman"/>
          <w:sz w:val="24"/>
          <w:szCs w:val="24"/>
        </w:rPr>
        <w:t xml:space="preserve"> </w:t>
      </w:r>
      <w:r w:rsidR="005B6121" w:rsidRPr="002C754B">
        <w:rPr>
          <w:rFonts w:ascii="Times New Roman" w:hAnsi="Times New Roman"/>
          <w:sz w:val="24"/>
          <w:szCs w:val="24"/>
        </w:rPr>
        <w:t xml:space="preserve"> </w:t>
      </w:r>
    </w:p>
    <w:p w14:paraId="00271387" w14:textId="77777777" w:rsidR="00E73DA7" w:rsidRPr="002C754B" w:rsidRDefault="00E73DA7" w:rsidP="00974CE2">
      <w:pPr>
        <w:rPr>
          <w:sz w:val="24"/>
          <w:szCs w:val="24"/>
        </w:rPr>
      </w:pPr>
    </w:p>
    <w:p w14:paraId="53751C65" w14:textId="002E53A9" w:rsidR="003C7B91" w:rsidRPr="005B6121" w:rsidRDefault="00E911BC" w:rsidP="00974CE2">
      <w:pPr>
        <w:rPr>
          <w:sz w:val="24"/>
          <w:szCs w:val="24"/>
        </w:rPr>
      </w:pPr>
      <w:r>
        <w:rPr>
          <w:sz w:val="24"/>
          <w:szCs w:val="24"/>
        </w:rPr>
        <w:t>The performance benefits mentioned above are achieved at the cost of sacrificing the dynamic scheduling possibility for the second PDSCH. Note that</w:t>
      </w:r>
      <w:r w:rsidR="00E73DA7">
        <w:rPr>
          <w:sz w:val="24"/>
          <w:szCs w:val="24"/>
        </w:rPr>
        <w:t xml:space="preserve">, </w:t>
      </w:r>
      <w:r>
        <w:rPr>
          <w:sz w:val="24"/>
          <w:szCs w:val="24"/>
        </w:rPr>
        <w:t xml:space="preserve">in this design, </w:t>
      </w:r>
      <w:r w:rsidR="00E73DA7">
        <w:rPr>
          <w:sz w:val="24"/>
          <w:szCs w:val="24"/>
        </w:rPr>
        <w:t>the second PDSCH can either be repeated or have a different (pre-determined) redundancy version.</w:t>
      </w:r>
      <w:r>
        <w:rPr>
          <w:sz w:val="24"/>
          <w:szCs w:val="24"/>
        </w:rPr>
        <w:t xml:space="preserve"> Therefore, the data can still enjoy the HARQ incremental-redundancy (IR) combing gain. </w:t>
      </w:r>
    </w:p>
    <w:p w14:paraId="39EE730A" w14:textId="064E878C" w:rsidR="003F57C4" w:rsidRDefault="00AF1023" w:rsidP="00786C78">
      <w:pPr>
        <w:jc w:val="center"/>
        <w:rPr>
          <w:b/>
          <w:sz w:val="24"/>
          <w:szCs w:val="24"/>
        </w:rPr>
      </w:pPr>
      <w:r>
        <w:rPr>
          <w:noProof/>
        </w:rPr>
        <w:lastRenderedPageBreak/>
        <w:drawing>
          <wp:inline distT="0" distB="0" distL="0" distR="0" wp14:anchorId="0C20E40B" wp14:editId="45DA900D">
            <wp:extent cx="3431512" cy="1960077"/>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38411" cy="1964018"/>
                    </a:xfrm>
                    <a:prstGeom prst="rect">
                      <a:avLst/>
                    </a:prstGeom>
                  </pic:spPr>
                </pic:pic>
              </a:graphicData>
            </a:graphic>
          </wp:inline>
        </w:drawing>
      </w:r>
    </w:p>
    <w:p w14:paraId="1F7C77FD" w14:textId="11229530" w:rsidR="00AF1023" w:rsidRDefault="00AF1023" w:rsidP="00786C78">
      <w:pPr>
        <w:jc w:val="center"/>
        <w:rPr>
          <w:sz w:val="24"/>
          <w:szCs w:val="24"/>
        </w:rPr>
      </w:pPr>
      <w:r>
        <w:rPr>
          <w:sz w:val="24"/>
          <w:szCs w:val="24"/>
        </w:rPr>
        <w:t>Fig</w:t>
      </w:r>
      <w:r w:rsidR="00786C78">
        <w:rPr>
          <w:sz w:val="24"/>
          <w:szCs w:val="24"/>
        </w:rPr>
        <w:t>ure</w:t>
      </w:r>
      <w:r>
        <w:rPr>
          <w:sz w:val="24"/>
          <w:szCs w:val="24"/>
        </w:rPr>
        <w:t xml:space="preserve"> </w:t>
      </w:r>
      <w:r w:rsidR="00786C78">
        <w:rPr>
          <w:sz w:val="24"/>
          <w:szCs w:val="24"/>
        </w:rPr>
        <w:t>2</w:t>
      </w:r>
      <w:r>
        <w:rPr>
          <w:sz w:val="24"/>
          <w:szCs w:val="24"/>
        </w:rPr>
        <w:t xml:space="preserve"> Joint PDCCH and PDSCH repetition design</w:t>
      </w:r>
    </w:p>
    <w:p w14:paraId="0DB2C088" w14:textId="31221146" w:rsidR="00AF1023" w:rsidRPr="00977C1E" w:rsidRDefault="00977C1E" w:rsidP="00974CE2">
      <w:pPr>
        <w:rPr>
          <w:sz w:val="24"/>
          <w:szCs w:val="24"/>
        </w:rPr>
      </w:pPr>
      <w:r w:rsidRPr="00977C1E">
        <w:rPr>
          <w:sz w:val="24"/>
          <w:szCs w:val="24"/>
        </w:rPr>
        <w:t xml:space="preserve">A comparison of the spectral efficiency </w:t>
      </w:r>
      <w:r>
        <w:rPr>
          <w:sz w:val="24"/>
          <w:szCs w:val="24"/>
        </w:rPr>
        <w:t xml:space="preserve">between Option 2 and the legacy HARQ is provided in the next session. </w:t>
      </w:r>
    </w:p>
    <w:p w14:paraId="29BAA046" w14:textId="2F19AA33" w:rsidR="004813BA" w:rsidRDefault="00977C1E" w:rsidP="00974CE2">
      <w:pPr>
        <w:rPr>
          <w:sz w:val="24"/>
          <w:szCs w:val="24"/>
        </w:rPr>
      </w:pPr>
      <w:r>
        <w:rPr>
          <w:sz w:val="24"/>
          <w:szCs w:val="24"/>
        </w:rPr>
        <w:t>Based on the discussions in this section, we propose the following</w:t>
      </w:r>
    </w:p>
    <w:p w14:paraId="1DCA96E5" w14:textId="413BE148" w:rsidR="00977C1E" w:rsidRDefault="00977C1E" w:rsidP="009F09D2">
      <w:pPr>
        <w:jc w:val="both"/>
        <w:rPr>
          <w:b/>
          <w:sz w:val="24"/>
          <w:szCs w:val="24"/>
        </w:rPr>
      </w:pPr>
      <w:r w:rsidRPr="00977C1E">
        <w:rPr>
          <w:b/>
          <w:sz w:val="24"/>
          <w:szCs w:val="24"/>
        </w:rPr>
        <w:t>Proposal</w:t>
      </w:r>
      <w:r w:rsidR="009F09D2">
        <w:rPr>
          <w:b/>
          <w:sz w:val="24"/>
          <w:szCs w:val="24"/>
        </w:rPr>
        <w:t xml:space="preserve"> 2</w:t>
      </w:r>
      <w:r w:rsidRPr="00977C1E">
        <w:rPr>
          <w:b/>
          <w:sz w:val="24"/>
          <w:szCs w:val="24"/>
        </w:rPr>
        <w:t>:</w:t>
      </w:r>
      <w:r>
        <w:rPr>
          <w:b/>
          <w:sz w:val="24"/>
          <w:szCs w:val="24"/>
        </w:rPr>
        <w:t xml:space="preserve"> FFS whether PDCCH repetition should be joint designed with PDSCH repetition/transmission and HARQ. </w:t>
      </w:r>
    </w:p>
    <w:p w14:paraId="313E6EDC" w14:textId="77777777" w:rsidR="002C22CC" w:rsidRPr="00977C1E" w:rsidRDefault="002C22CC" w:rsidP="009F09D2">
      <w:pPr>
        <w:jc w:val="both"/>
        <w:rPr>
          <w:sz w:val="24"/>
          <w:szCs w:val="24"/>
        </w:rPr>
      </w:pPr>
    </w:p>
    <w:p w14:paraId="3B50C567" w14:textId="1FD942A9" w:rsidR="00D11FE3" w:rsidRPr="008009D7" w:rsidRDefault="00D11FE3" w:rsidP="00974CE2">
      <w:pPr>
        <w:pStyle w:val="Heading1"/>
        <w:rPr>
          <w:rFonts w:ascii="Times New Roman" w:hAnsi="Times New Roman"/>
        </w:rPr>
      </w:pPr>
      <w:r>
        <w:rPr>
          <w:rFonts w:ascii="Times New Roman" w:hAnsi="Times New Roman"/>
        </w:rPr>
        <w:t xml:space="preserve">Performance evaluation </w:t>
      </w:r>
    </w:p>
    <w:p w14:paraId="60BEF1D2" w14:textId="58F1EE76" w:rsidR="00D11FE3" w:rsidRDefault="00974CE2" w:rsidP="00963081">
      <w:pPr>
        <w:jc w:val="both"/>
        <w:rPr>
          <w:sz w:val="24"/>
          <w:szCs w:val="24"/>
        </w:rPr>
      </w:pPr>
      <w:r w:rsidRPr="00974CE2">
        <w:rPr>
          <w:sz w:val="24"/>
          <w:szCs w:val="24"/>
        </w:rPr>
        <w:t xml:space="preserve">In this section we present </w:t>
      </w:r>
      <w:r>
        <w:rPr>
          <w:sz w:val="24"/>
          <w:szCs w:val="24"/>
        </w:rPr>
        <w:t>some performance evaluation for different HARQ schemes. The goal of this section is to serve as a guideline for the reliability requirement</w:t>
      </w:r>
      <w:r w:rsidRPr="00974CE2">
        <w:rPr>
          <w:sz w:val="24"/>
          <w:szCs w:val="24"/>
        </w:rPr>
        <w:t xml:space="preserve"> </w:t>
      </w:r>
      <w:r>
        <w:rPr>
          <w:sz w:val="24"/>
          <w:szCs w:val="24"/>
        </w:rPr>
        <w:t>for PDCCH</w:t>
      </w:r>
      <w:r w:rsidR="00963081">
        <w:rPr>
          <w:sz w:val="24"/>
          <w:szCs w:val="24"/>
        </w:rPr>
        <w:t>, and to show the performance difference between a legacy HARQ and Option 2 illustrated in Section 3</w:t>
      </w:r>
      <w:r>
        <w:rPr>
          <w:sz w:val="24"/>
          <w:szCs w:val="24"/>
        </w:rPr>
        <w:t xml:space="preserve">. </w:t>
      </w:r>
    </w:p>
    <w:p w14:paraId="66DF9376" w14:textId="4B0F4C34" w:rsidR="00401D7C" w:rsidRDefault="00963081" w:rsidP="00401D7C">
      <w:pPr>
        <w:jc w:val="both"/>
        <w:rPr>
          <w:sz w:val="24"/>
          <w:szCs w:val="24"/>
        </w:rPr>
      </w:pPr>
      <w:r>
        <w:rPr>
          <w:sz w:val="24"/>
          <w:szCs w:val="24"/>
        </w:rPr>
        <w:t xml:space="preserve">Our evaluation methodology is explained next. The main idea is to solve the optimization problem outlined in Section 2. That is, we would like to minimize the average required resource for a given BLER target, and given data and control payload, where the minimization is over different control and data allocation schemes that are consistent within the NR framework. Note that such an optimization is in general difficult to perform, especially in the regime of very low BLER. To this end, we </w:t>
      </w:r>
      <w:r w:rsidR="00401D7C">
        <w:rPr>
          <w:sz w:val="24"/>
          <w:szCs w:val="24"/>
        </w:rPr>
        <w:t xml:space="preserve">have </w:t>
      </w:r>
      <w:r>
        <w:rPr>
          <w:sz w:val="24"/>
          <w:szCs w:val="24"/>
        </w:rPr>
        <w:t>use</w:t>
      </w:r>
      <w:r w:rsidR="00401D7C">
        <w:rPr>
          <w:sz w:val="24"/>
          <w:szCs w:val="24"/>
        </w:rPr>
        <w:t>d</w:t>
      </w:r>
      <w:r>
        <w:rPr>
          <w:sz w:val="24"/>
          <w:szCs w:val="24"/>
        </w:rPr>
        <w:t xml:space="preserve"> a combination of link-level simulation, and link to system analytic modeling to obtain the BLER for different combinations of control and data allocations. </w:t>
      </w:r>
      <w:r w:rsidR="00BE70A6">
        <w:rPr>
          <w:sz w:val="24"/>
          <w:szCs w:val="24"/>
        </w:rPr>
        <w:t xml:space="preserve">It is also worth noting that we have analyzed fading correlation across different PDCCH/PDSCH transmissions as </w:t>
      </w:r>
      <w:r w:rsidR="00471829">
        <w:rPr>
          <w:sz w:val="24"/>
          <w:szCs w:val="24"/>
        </w:rPr>
        <w:t>o</w:t>
      </w:r>
      <w:r w:rsidR="00BE70A6">
        <w:rPr>
          <w:sz w:val="24"/>
          <w:szCs w:val="24"/>
        </w:rPr>
        <w:t>ppose</w:t>
      </w:r>
      <w:r w:rsidR="00F9295E">
        <w:rPr>
          <w:sz w:val="24"/>
          <w:szCs w:val="24"/>
        </w:rPr>
        <w:t>d</w:t>
      </w:r>
      <w:r w:rsidR="00BE70A6">
        <w:rPr>
          <w:sz w:val="24"/>
          <w:szCs w:val="24"/>
        </w:rPr>
        <w:t xml:space="preserve"> to the simplifying assumptions of independent fading made in Section 2.  </w:t>
      </w:r>
    </w:p>
    <w:p w14:paraId="69E830A1" w14:textId="1308E2ED" w:rsidR="00401D7C" w:rsidRDefault="0040780B" w:rsidP="00401D7C">
      <w:pPr>
        <w:jc w:val="both"/>
        <w:rPr>
          <w:sz w:val="24"/>
          <w:szCs w:val="24"/>
        </w:rPr>
      </w:pPr>
      <w:r>
        <w:rPr>
          <w:sz w:val="24"/>
          <w:szCs w:val="24"/>
        </w:rPr>
        <w:t>We</w:t>
      </w:r>
      <w:r w:rsidR="00401D7C">
        <w:rPr>
          <w:sz w:val="24"/>
          <w:szCs w:val="24"/>
        </w:rPr>
        <w:t xml:space="preserve"> compare </w:t>
      </w:r>
      <w:r>
        <w:rPr>
          <w:sz w:val="24"/>
          <w:szCs w:val="24"/>
        </w:rPr>
        <w:t xml:space="preserve">the performance of </w:t>
      </w:r>
      <w:r w:rsidR="00401D7C">
        <w:rPr>
          <w:sz w:val="24"/>
          <w:szCs w:val="24"/>
        </w:rPr>
        <w:t>five schemes:</w:t>
      </w:r>
    </w:p>
    <w:p w14:paraId="2AE802F1" w14:textId="1D3B8524" w:rsidR="00401D7C" w:rsidRPr="00401D7C" w:rsidRDefault="00401D7C" w:rsidP="00401D7C">
      <w:pPr>
        <w:pStyle w:val="ListParagraph"/>
        <w:numPr>
          <w:ilvl w:val="0"/>
          <w:numId w:val="22"/>
        </w:numPr>
        <w:jc w:val="both"/>
        <w:rPr>
          <w:rFonts w:ascii="Times New Roman" w:eastAsia="SimSun" w:hAnsi="Times New Roman"/>
          <w:sz w:val="24"/>
          <w:szCs w:val="24"/>
        </w:rPr>
      </w:pPr>
      <w:r w:rsidRPr="00401D7C">
        <w:rPr>
          <w:rFonts w:ascii="Times New Roman" w:eastAsia="SimSun" w:hAnsi="Times New Roman"/>
          <w:sz w:val="24"/>
          <w:szCs w:val="24"/>
        </w:rPr>
        <w:t>Single DL transmissions without HARQ</w:t>
      </w:r>
    </w:p>
    <w:p w14:paraId="0F6F697B" w14:textId="3BDB4E7E" w:rsidR="00401D7C" w:rsidRPr="00401D7C" w:rsidRDefault="00401D7C" w:rsidP="00401D7C">
      <w:pPr>
        <w:pStyle w:val="ListParagraph"/>
        <w:numPr>
          <w:ilvl w:val="0"/>
          <w:numId w:val="22"/>
        </w:numPr>
        <w:jc w:val="both"/>
        <w:rPr>
          <w:rFonts w:ascii="Times New Roman" w:eastAsia="SimSun" w:hAnsi="Times New Roman"/>
          <w:sz w:val="24"/>
          <w:szCs w:val="24"/>
        </w:rPr>
      </w:pPr>
      <w:r w:rsidRPr="00401D7C">
        <w:rPr>
          <w:rFonts w:ascii="Times New Roman" w:eastAsia="SimSun" w:hAnsi="Times New Roman"/>
          <w:sz w:val="24"/>
          <w:szCs w:val="24"/>
        </w:rPr>
        <w:t>Normal HARQ transmission with fixed ctrl AL and dynamic PDSCH allocation</w:t>
      </w:r>
    </w:p>
    <w:p w14:paraId="4C6F2DD8" w14:textId="6AD8669E" w:rsidR="00401D7C" w:rsidRPr="00401D7C" w:rsidRDefault="00401D7C" w:rsidP="00401D7C">
      <w:pPr>
        <w:pStyle w:val="ListParagraph"/>
        <w:numPr>
          <w:ilvl w:val="0"/>
          <w:numId w:val="22"/>
        </w:numPr>
        <w:jc w:val="both"/>
        <w:rPr>
          <w:rFonts w:ascii="Times New Roman" w:eastAsia="SimSun" w:hAnsi="Times New Roman"/>
          <w:sz w:val="24"/>
          <w:szCs w:val="24"/>
        </w:rPr>
      </w:pPr>
      <w:r w:rsidRPr="00401D7C">
        <w:rPr>
          <w:rFonts w:ascii="Times New Roman" w:eastAsia="SimSun" w:hAnsi="Times New Roman"/>
          <w:sz w:val="24"/>
          <w:szCs w:val="24"/>
        </w:rPr>
        <w:t>Normal HARQ transmission with dynamic ctrl AL and dynamic PDSCH allocation</w:t>
      </w:r>
    </w:p>
    <w:p w14:paraId="0AE5BDA1" w14:textId="7D7BDACB" w:rsidR="00401D7C" w:rsidRPr="00401D7C" w:rsidRDefault="00401D7C" w:rsidP="00401D7C">
      <w:pPr>
        <w:pStyle w:val="ListParagraph"/>
        <w:numPr>
          <w:ilvl w:val="0"/>
          <w:numId w:val="22"/>
        </w:numPr>
        <w:jc w:val="both"/>
        <w:rPr>
          <w:rFonts w:ascii="Times New Roman" w:eastAsia="SimSun" w:hAnsi="Times New Roman"/>
          <w:sz w:val="24"/>
          <w:szCs w:val="24"/>
        </w:rPr>
      </w:pPr>
      <w:r w:rsidRPr="00401D7C">
        <w:rPr>
          <w:rFonts w:ascii="Times New Roman" w:eastAsia="SimSun" w:hAnsi="Times New Roman"/>
          <w:sz w:val="24"/>
          <w:szCs w:val="24"/>
        </w:rPr>
        <w:t>PDCCH repetition with PDSCH IR</w:t>
      </w:r>
    </w:p>
    <w:p w14:paraId="138597CF" w14:textId="7E4763E9" w:rsidR="00401D7C" w:rsidRDefault="00401D7C" w:rsidP="00401D7C">
      <w:pPr>
        <w:pStyle w:val="ListParagraph"/>
        <w:numPr>
          <w:ilvl w:val="0"/>
          <w:numId w:val="22"/>
        </w:numPr>
        <w:jc w:val="both"/>
        <w:rPr>
          <w:rFonts w:ascii="Times New Roman" w:eastAsia="SimSun" w:hAnsi="Times New Roman"/>
          <w:sz w:val="24"/>
          <w:szCs w:val="24"/>
        </w:rPr>
      </w:pPr>
      <w:r w:rsidRPr="00401D7C">
        <w:rPr>
          <w:rFonts w:ascii="Times New Roman" w:eastAsia="SimSun" w:hAnsi="Times New Roman"/>
          <w:sz w:val="24"/>
          <w:szCs w:val="24"/>
        </w:rPr>
        <w:t xml:space="preserve">PDCCH repetition with PDSCH repetition </w:t>
      </w:r>
    </w:p>
    <w:p w14:paraId="13D0CB4C" w14:textId="77777777" w:rsidR="00BE70A6" w:rsidRPr="00A04CFC" w:rsidRDefault="00BE70A6" w:rsidP="00A04CFC">
      <w:pPr>
        <w:jc w:val="both"/>
        <w:rPr>
          <w:sz w:val="24"/>
          <w:szCs w:val="24"/>
        </w:rPr>
      </w:pPr>
    </w:p>
    <w:p w14:paraId="7E125116" w14:textId="4370E343" w:rsidR="00963081" w:rsidRDefault="00401D7C" w:rsidP="00401D7C">
      <w:pPr>
        <w:jc w:val="both"/>
        <w:rPr>
          <w:sz w:val="24"/>
          <w:szCs w:val="24"/>
        </w:rPr>
      </w:pPr>
      <w:r>
        <w:rPr>
          <w:sz w:val="24"/>
          <w:szCs w:val="24"/>
        </w:rPr>
        <w:t xml:space="preserve">The results are presented in Tables 1-3. The parameters used in the simulation are listed in Table 4. </w:t>
      </w:r>
    </w:p>
    <w:p w14:paraId="6ACF4586" w14:textId="77777777" w:rsidR="00401D7C" w:rsidRDefault="00401D7C" w:rsidP="00974CE2">
      <w:pPr>
        <w:rPr>
          <w:b/>
          <w:sz w:val="24"/>
          <w:szCs w:val="24"/>
        </w:rPr>
      </w:pPr>
    </w:p>
    <w:p w14:paraId="10ED78E2" w14:textId="078D2D9B" w:rsidR="003F57C4" w:rsidRPr="00A04CFC" w:rsidRDefault="00401D7C" w:rsidP="00401D7C">
      <w:pPr>
        <w:jc w:val="center"/>
        <w:rPr>
          <w:b/>
          <w:szCs w:val="24"/>
        </w:rPr>
      </w:pPr>
      <w:r w:rsidRPr="00A04CFC">
        <w:rPr>
          <w:b/>
          <w:szCs w:val="24"/>
        </w:rPr>
        <w:t xml:space="preserve">Table 1: Optimal BLER budget for </w:t>
      </w:r>
      <w:r w:rsidR="003F57C4" w:rsidRPr="00A04CFC">
        <w:rPr>
          <w:b/>
          <w:szCs w:val="24"/>
        </w:rPr>
        <w:t>256</w:t>
      </w:r>
      <w:r w:rsidRPr="00A04CFC">
        <w:rPr>
          <w:b/>
          <w:szCs w:val="24"/>
        </w:rPr>
        <w:t xml:space="preserve"> </w:t>
      </w:r>
      <w:r w:rsidR="003F57C4" w:rsidRPr="00A04CFC">
        <w:rPr>
          <w:b/>
          <w:szCs w:val="24"/>
        </w:rPr>
        <w:t>bits</w:t>
      </w:r>
      <w:r w:rsidRPr="00A04CFC">
        <w:rPr>
          <w:b/>
          <w:szCs w:val="24"/>
        </w:rPr>
        <w:t xml:space="preserve"> data payload</w:t>
      </w:r>
      <w:r w:rsidR="003F57C4" w:rsidRPr="00A04CFC">
        <w:rPr>
          <w:b/>
          <w:szCs w:val="24"/>
        </w:rPr>
        <w:t xml:space="preserve"> (w</w:t>
      </w:r>
      <w:r w:rsidRPr="00A04CFC">
        <w:rPr>
          <w:b/>
          <w:szCs w:val="24"/>
        </w:rPr>
        <w:t>/</w:t>
      </w:r>
      <w:r w:rsidR="003F57C4" w:rsidRPr="00A04CFC">
        <w:rPr>
          <w:b/>
          <w:szCs w:val="24"/>
        </w:rPr>
        <w:t>o CRC), SNR=-3 dB</w:t>
      </w:r>
    </w:p>
    <w:tbl>
      <w:tblPr>
        <w:tblStyle w:val="TableGrid"/>
        <w:tblpPr w:leftFromText="180" w:rightFromText="180" w:vertAnchor="text" w:horzAnchor="margin" w:tblpXSpec="center" w:tblpY="18"/>
        <w:tblW w:w="4677" w:type="pct"/>
        <w:tblLook w:val="0420" w:firstRow="1" w:lastRow="0" w:firstColumn="0" w:lastColumn="0" w:noHBand="0" w:noVBand="1"/>
      </w:tblPr>
      <w:tblGrid>
        <w:gridCol w:w="1742"/>
        <w:gridCol w:w="781"/>
        <w:gridCol w:w="1072"/>
        <w:gridCol w:w="1170"/>
        <w:gridCol w:w="1981"/>
        <w:gridCol w:w="1351"/>
        <w:gridCol w:w="1221"/>
      </w:tblGrid>
      <w:tr w:rsidR="00D63CC9" w:rsidRPr="003F57C4" w14:paraId="077857EA" w14:textId="77777777" w:rsidTr="006E09D9">
        <w:trPr>
          <w:trHeight w:val="621"/>
        </w:trPr>
        <w:tc>
          <w:tcPr>
            <w:tcW w:w="935" w:type="pct"/>
            <w:hideMark/>
          </w:tcPr>
          <w:p w14:paraId="7D03A2F9" w14:textId="02A2C831" w:rsidR="003F57C4" w:rsidRPr="00D63CC9" w:rsidRDefault="003F57C4" w:rsidP="00974CE2">
            <w:pPr>
              <w:spacing w:line="240" w:lineRule="auto"/>
              <w:jc w:val="left"/>
              <w:rPr>
                <w:sz w:val="18"/>
                <w:szCs w:val="22"/>
              </w:rPr>
            </w:pPr>
          </w:p>
        </w:tc>
        <w:tc>
          <w:tcPr>
            <w:tcW w:w="419" w:type="pct"/>
            <w:hideMark/>
          </w:tcPr>
          <w:p w14:paraId="0F9034EE" w14:textId="77777777" w:rsidR="003F57C4" w:rsidRPr="00D63CC9" w:rsidRDefault="003F57C4" w:rsidP="00974CE2">
            <w:pPr>
              <w:spacing w:line="240" w:lineRule="auto"/>
              <w:jc w:val="left"/>
              <w:rPr>
                <w:sz w:val="18"/>
                <w:szCs w:val="22"/>
              </w:rPr>
            </w:pPr>
          </w:p>
        </w:tc>
        <w:tc>
          <w:tcPr>
            <w:tcW w:w="575" w:type="pct"/>
            <w:hideMark/>
          </w:tcPr>
          <w:p w14:paraId="2A4B355A" w14:textId="5C3CC8D1" w:rsidR="003F57C4" w:rsidRPr="00D63CC9" w:rsidRDefault="003F57C4" w:rsidP="00974CE2">
            <w:pPr>
              <w:spacing w:line="240" w:lineRule="auto"/>
              <w:jc w:val="left"/>
              <w:rPr>
                <w:sz w:val="18"/>
                <w:szCs w:val="22"/>
              </w:rPr>
            </w:pPr>
            <w:r w:rsidRPr="00D63CC9">
              <w:rPr>
                <w:bCs/>
                <w:sz w:val="18"/>
                <w:szCs w:val="22"/>
              </w:rPr>
              <w:t>1</w:t>
            </w:r>
            <w:r w:rsidRPr="00D63CC9">
              <w:rPr>
                <w:bCs/>
                <w:sz w:val="18"/>
                <w:szCs w:val="22"/>
                <w:vertAlign w:val="superscript"/>
              </w:rPr>
              <w:t>st</w:t>
            </w:r>
            <w:r w:rsidRPr="00D63CC9">
              <w:rPr>
                <w:bCs/>
                <w:sz w:val="18"/>
                <w:szCs w:val="22"/>
              </w:rPr>
              <w:t xml:space="preserve"> </w:t>
            </w:r>
            <w:r w:rsidR="00974CE2">
              <w:rPr>
                <w:bCs/>
                <w:sz w:val="18"/>
                <w:szCs w:val="22"/>
              </w:rPr>
              <w:t>c</w:t>
            </w:r>
            <w:r w:rsidR="00D63CC9" w:rsidRPr="00D63CC9">
              <w:rPr>
                <w:bCs/>
                <w:sz w:val="18"/>
                <w:szCs w:val="22"/>
              </w:rPr>
              <w:t>trl (w/ DMRS)</w:t>
            </w:r>
          </w:p>
        </w:tc>
        <w:tc>
          <w:tcPr>
            <w:tcW w:w="628" w:type="pct"/>
            <w:hideMark/>
          </w:tcPr>
          <w:p w14:paraId="224A7B97" w14:textId="644652F4" w:rsidR="003F57C4" w:rsidRPr="00D63CC9" w:rsidRDefault="003F57C4" w:rsidP="00974CE2">
            <w:pPr>
              <w:spacing w:line="240" w:lineRule="auto"/>
              <w:jc w:val="left"/>
              <w:rPr>
                <w:sz w:val="18"/>
                <w:szCs w:val="22"/>
              </w:rPr>
            </w:pPr>
            <w:r w:rsidRPr="00D63CC9">
              <w:rPr>
                <w:bCs/>
                <w:sz w:val="18"/>
                <w:szCs w:val="22"/>
              </w:rPr>
              <w:t>1</w:t>
            </w:r>
            <w:r w:rsidRPr="00D63CC9">
              <w:rPr>
                <w:bCs/>
                <w:sz w:val="18"/>
                <w:szCs w:val="22"/>
                <w:vertAlign w:val="superscript"/>
              </w:rPr>
              <w:t>st</w:t>
            </w:r>
            <w:r w:rsidRPr="00D63CC9">
              <w:rPr>
                <w:bCs/>
                <w:sz w:val="18"/>
                <w:szCs w:val="22"/>
              </w:rPr>
              <w:t xml:space="preserve"> data (</w:t>
            </w:r>
            <w:r w:rsidR="00D63CC9" w:rsidRPr="00D63CC9">
              <w:rPr>
                <w:bCs/>
                <w:sz w:val="18"/>
                <w:szCs w:val="22"/>
              </w:rPr>
              <w:t>w/o</w:t>
            </w:r>
            <w:r w:rsidRPr="00D63CC9">
              <w:rPr>
                <w:bCs/>
                <w:sz w:val="18"/>
                <w:szCs w:val="22"/>
              </w:rPr>
              <w:t xml:space="preserve"> DMRS)</w:t>
            </w:r>
          </w:p>
        </w:tc>
        <w:tc>
          <w:tcPr>
            <w:tcW w:w="1063" w:type="pct"/>
            <w:hideMark/>
          </w:tcPr>
          <w:p w14:paraId="1E7404AF" w14:textId="3842B19C" w:rsidR="003F57C4" w:rsidRPr="00D63CC9" w:rsidRDefault="003F57C4" w:rsidP="00974CE2">
            <w:pPr>
              <w:spacing w:line="240" w:lineRule="auto"/>
              <w:jc w:val="left"/>
              <w:rPr>
                <w:sz w:val="18"/>
                <w:szCs w:val="22"/>
              </w:rPr>
            </w:pPr>
            <w:r w:rsidRPr="00D63CC9">
              <w:rPr>
                <w:bCs/>
                <w:sz w:val="18"/>
                <w:szCs w:val="22"/>
              </w:rPr>
              <w:t>2</w:t>
            </w:r>
            <w:r w:rsidRPr="00D63CC9">
              <w:rPr>
                <w:bCs/>
                <w:sz w:val="18"/>
                <w:szCs w:val="22"/>
                <w:vertAlign w:val="superscript"/>
              </w:rPr>
              <w:t>nd</w:t>
            </w:r>
            <w:r w:rsidRPr="00D63CC9">
              <w:rPr>
                <w:bCs/>
                <w:sz w:val="18"/>
                <w:szCs w:val="22"/>
              </w:rPr>
              <w:t xml:space="preserve"> </w:t>
            </w:r>
            <w:r w:rsidR="00974CE2">
              <w:rPr>
                <w:bCs/>
                <w:sz w:val="18"/>
                <w:szCs w:val="22"/>
              </w:rPr>
              <w:t>c</w:t>
            </w:r>
            <w:r w:rsidR="00D63CC9" w:rsidRPr="00D63CC9">
              <w:rPr>
                <w:bCs/>
                <w:sz w:val="18"/>
                <w:szCs w:val="22"/>
              </w:rPr>
              <w:t>trl (w/DMRS)</w:t>
            </w:r>
          </w:p>
        </w:tc>
        <w:tc>
          <w:tcPr>
            <w:tcW w:w="725" w:type="pct"/>
            <w:hideMark/>
          </w:tcPr>
          <w:p w14:paraId="63E46339" w14:textId="38CC320A" w:rsidR="003F57C4" w:rsidRPr="00D63CC9" w:rsidRDefault="003F57C4" w:rsidP="00974CE2">
            <w:pPr>
              <w:spacing w:line="240" w:lineRule="auto"/>
              <w:jc w:val="left"/>
              <w:rPr>
                <w:sz w:val="18"/>
                <w:szCs w:val="22"/>
              </w:rPr>
            </w:pPr>
            <w:r w:rsidRPr="00D63CC9">
              <w:rPr>
                <w:bCs/>
                <w:sz w:val="18"/>
                <w:szCs w:val="22"/>
              </w:rPr>
              <w:t>2</w:t>
            </w:r>
            <w:r w:rsidRPr="00D63CC9">
              <w:rPr>
                <w:bCs/>
                <w:sz w:val="18"/>
                <w:szCs w:val="22"/>
                <w:vertAlign w:val="superscript"/>
              </w:rPr>
              <w:t>nd</w:t>
            </w:r>
            <w:r w:rsidRPr="00D63CC9">
              <w:rPr>
                <w:bCs/>
                <w:sz w:val="18"/>
                <w:szCs w:val="22"/>
              </w:rPr>
              <w:t xml:space="preserve"> data (</w:t>
            </w:r>
            <w:r w:rsidR="00D63CC9" w:rsidRPr="00D63CC9">
              <w:rPr>
                <w:bCs/>
                <w:sz w:val="18"/>
                <w:szCs w:val="22"/>
              </w:rPr>
              <w:t>w</w:t>
            </w:r>
            <w:r w:rsidR="00974CE2">
              <w:rPr>
                <w:bCs/>
                <w:sz w:val="18"/>
                <w:szCs w:val="22"/>
              </w:rPr>
              <w:t>/</w:t>
            </w:r>
            <w:r w:rsidR="00D63CC9" w:rsidRPr="00D63CC9">
              <w:rPr>
                <w:bCs/>
                <w:sz w:val="18"/>
                <w:szCs w:val="22"/>
              </w:rPr>
              <w:t>o</w:t>
            </w:r>
            <w:r w:rsidRPr="00D63CC9">
              <w:rPr>
                <w:bCs/>
                <w:sz w:val="18"/>
                <w:szCs w:val="22"/>
              </w:rPr>
              <w:t xml:space="preserve"> DMRS)</w:t>
            </w:r>
          </w:p>
        </w:tc>
        <w:tc>
          <w:tcPr>
            <w:tcW w:w="655" w:type="pct"/>
            <w:hideMark/>
          </w:tcPr>
          <w:p w14:paraId="4BBF5DA5" w14:textId="739B5DA8" w:rsidR="003F57C4" w:rsidRPr="00D63CC9" w:rsidRDefault="003F57C4" w:rsidP="00974CE2">
            <w:pPr>
              <w:spacing w:line="240" w:lineRule="auto"/>
              <w:jc w:val="left"/>
              <w:rPr>
                <w:sz w:val="18"/>
                <w:szCs w:val="22"/>
              </w:rPr>
            </w:pPr>
            <w:r w:rsidRPr="00D63CC9">
              <w:rPr>
                <w:bCs/>
                <w:sz w:val="18"/>
                <w:szCs w:val="22"/>
              </w:rPr>
              <w:t>Total</w:t>
            </w:r>
            <w:r w:rsidR="009C7641">
              <w:rPr>
                <w:bCs/>
                <w:sz w:val="18"/>
                <w:szCs w:val="22"/>
              </w:rPr>
              <w:t xml:space="preserve"> (#RBs)</w:t>
            </w:r>
          </w:p>
        </w:tc>
      </w:tr>
      <w:tr w:rsidR="00D63CC9" w:rsidRPr="003F57C4" w14:paraId="78F78558" w14:textId="77777777" w:rsidTr="006E09D9">
        <w:trPr>
          <w:trHeight w:val="279"/>
        </w:trPr>
        <w:tc>
          <w:tcPr>
            <w:tcW w:w="935" w:type="pct"/>
            <w:vMerge w:val="restart"/>
            <w:hideMark/>
          </w:tcPr>
          <w:p w14:paraId="2ED15EBC" w14:textId="77777777" w:rsidR="003F57C4" w:rsidRPr="00D63CC9" w:rsidRDefault="003F57C4" w:rsidP="00974CE2">
            <w:pPr>
              <w:spacing w:line="240" w:lineRule="auto"/>
              <w:jc w:val="left"/>
              <w:rPr>
                <w:sz w:val="18"/>
                <w:szCs w:val="22"/>
              </w:rPr>
            </w:pPr>
            <w:r w:rsidRPr="00D63CC9">
              <w:rPr>
                <w:sz w:val="18"/>
                <w:szCs w:val="22"/>
              </w:rPr>
              <w:t>No HARQ</w:t>
            </w:r>
          </w:p>
        </w:tc>
        <w:tc>
          <w:tcPr>
            <w:tcW w:w="419" w:type="pct"/>
            <w:hideMark/>
          </w:tcPr>
          <w:p w14:paraId="312C2B03" w14:textId="77777777" w:rsidR="003F57C4" w:rsidRPr="00D63CC9" w:rsidRDefault="003F57C4" w:rsidP="00974CE2">
            <w:pPr>
              <w:spacing w:line="240" w:lineRule="auto"/>
              <w:jc w:val="left"/>
              <w:rPr>
                <w:sz w:val="18"/>
                <w:szCs w:val="22"/>
              </w:rPr>
            </w:pPr>
            <w:r w:rsidRPr="00D63CC9">
              <w:rPr>
                <w:sz w:val="18"/>
                <w:szCs w:val="22"/>
              </w:rPr>
              <w:t>BLER</w:t>
            </w:r>
          </w:p>
        </w:tc>
        <w:tc>
          <w:tcPr>
            <w:tcW w:w="575" w:type="pct"/>
            <w:hideMark/>
          </w:tcPr>
          <w:p w14:paraId="067AEE55" w14:textId="77777777" w:rsidR="003F57C4" w:rsidRPr="00D63CC9" w:rsidRDefault="003F57C4" w:rsidP="00974CE2">
            <w:pPr>
              <w:spacing w:line="240" w:lineRule="auto"/>
              <w:jc w:val="left"/>
              <w:rPr>
                <w:sz w:val="18"/>
                <w:szCs w:val="22"/>
              </w:rPr>
            </w:pPr>
            <w:r w:rsidRPr="00D63CC9">
              <w:rPr>
                <w:sz w:val="18"/>
                <w:szCs w:val="22"/>
              </w:rPr>
              <w:t>2e-9</w:t>
            </w:r>
          </w:p>
        </w:tc>
        <w:tc>
          <w:tcPr>
            <w:tcW w:w="628" w:type="pct"/>
            <w:hideMark/>
          </w:tcPr>
          <w:p w14:paraId="3515D6FF" w14:textId="77777777" w:rsidR="003F57C4" w:rsidRPr="00D63CC9" w:rsidRDefault="003F57C4" w:rsidP="00974CE2">
            <w:pPr>
              <w:spacing w:line="240" w:lineRule="auto"/>
              <w:jc w:val="left"/>
              <w:rPr>
                <w:sz w:val="18"/>
                <w:szCs w:val="22"/>
              </w:rPr>
            </w:pPr>
            <w:r w:rsidRPr="00D63CC9">
              <w:rPr>
                <w:sz w:val="18"/>
                <w:szCs w:val="22"/>
              </w:rPr>
              <w:t>7e-6</w:t>
            </w:r>
          </w:p>
        </w:tc>
        <w:tc>
          <w:tcPr>
            <w:tcW w:w="1063" w:type="pct"/>
            <w:hideMark/>
          </w:tcPr>
          <w:p w14:paraId="21E5BD3F" w14:textId="77777777" w:rsidR="003F57C4" w:rsidRPr="00D63CC9" w:rsidRDefault="003F57C4" w:rsidP="00974CE2">
            <w:pPr>
              <w:spacing w:line="240" w:lineRule="auto"/>
              <w:jc w:val="left"/>
              <w:rPr>
                <w:sz w:val="18"/>
                <w:szCs w:val="22"/>
              </w:rPr>
            </w:pPr>
          </w:p>
        </w:tc>
        <w:tc>
          <w:tcPr>
            <w:tcW w:w="725" w:type="pct"/>
            <w:hideMark/>
          </w:tcPr>
          <w:p w14:paraId="0599CDBE" w14:textId="77777777" w:rsidR="003F57C4" w:rsidRPr="00D63CC9" w:rsidRDefault="003F57C4" w:rsidP="00974CE2">
            <w:pPr>
              <w:spacing w:line="240" w:lineRule="auto"/>
              <w:jc w:val="left"/>
              <w:rPr>
                <w:sz w:val="18"/>
                <w:szCs w:val="22"/>
              </w:rPr>
            </w:pPr>
          </w:p>
        </w:tc>
        <w:tc>
          <w:tcPr>
            <w:tcW w:w="655" w:type="pct"/>
            <w:hideMark/>
          </w:tcPr>
          <w:p w14:paraId="787699CF" w14:textId="77777777" w:rsidR="003F57C4" w:rsidRPr="00D63CC9" w:rsidRDefault="003F57C4" w:rsidP="00974CE2">
            <w:pPr>
              <w:spacing w:line="240" w:lineRule="auto"/>
              <w:jc w:val="left"/>
              <w:rPr>
                <w:sz w:val="18"/>
                <w:szCs w:val="22"/>
              </w:rPr>
            </w:pPr>
          </w:p>
        </w:tc>
      </w:tr>
      <w:tr w:rsidR="00D63CC9" w:rsidRPr="003F57C4" w14:paraId="6960F44A" w14:textId="77777777" w:rsidTr="006E09D9">
        <w:trPr>
          <w:trHeight w:val="495"/>
        </w:trPr>
        <w:tc>
          <w:tcPr>
            <w:tcW w:w="935" w:type="pct"/>
            <w:vMerge/>
            <w:hideMark/>
          </w:tcPr>
          <w:p w14:paraId="4AC37794" w14:textId="77777777" w:rsidR="003F57C4" w:rsidRPr="00D63CC9" w:rsidRDefault="003F57C4" w:rsidP="00974CE2">
            <w:pPr>
              <w:spacing w:line="240" w:lineRule="auto"/>
              <w:jc w:val="left"/>
              <w:rPr>
                <w:sz w:val="18"/>
                <w:szCs w:val="22"/>
              </w:rPr>
            </w:pPr>
          </w:p>
        </w:tc>
        <w:tc>
          <w:tcPr>
            <w:tcW w:w="419" w:type="pct"/>
            <w:hideMark/>
          </w:tcPr>
          <w:p w14:paraId="47CF5749" w14:textId="7C3AB9EB" w:rsidR="003F57C4" w:rsidRPr="00D63CC9" w:rsidRDefault="003F57C4" w:rsidP="00974CE2">
            <w:pPr>
              <w:spacing w:line="240" w:lineRule="auto"/>
              <w:jc w:val="left"/>
              <w:rPr>
                <w:sz w:val="18"/>
                <w:szCs w:val="22"/>
              </w:rPr>
            </w:pPr>
            <w:r w:rsidRPr="00D63CC9">
              <w:rPr>
                <w:sz w:val="18"/>
                <w:szCs w:val="22"/>
              </w:rPr>
              <w:t>#RBs</w:t>
            </w:r>
          </w:p>
        </w:tc>
        <w:tc>
          <w:tcPr>
            <w:tcW w:w="575" w:type="pct"/>
            <w:hideMark/>
          </w:tcPr>
          <w:p w14:paraId="78546249" w14:textId="3BED4913" w:rsidR="003F57C4" w:rsidRPr="00D63CC9" w:rsidRDefault="00974CE2" w:rsidP="00974CE2">
            <w:pPr>
              <w:spacing w:line="240" w:lineRule="auto"/>
              <w:jc w:val="left"/>
              <w:rPr>
                <w:sz w:val="18"/>
                <w:szCs w:val="22"/>
              </w:rPr>
            </w:pPr>
            <w:r>
              <w:rPr>
                <w:sz w:val="18"/>
                <w:szCs w:val="22"/>
              </w:rPr>
              <w:t>AL=8</w:t>
            </w:r>
          </w:p>
        </w:tc>
        <w:tc>
          <w:tcPr>
            <w:tcW w:w="628" w:type="pct"/>
            <w:hideMark/>
          </w:tcPr>
          <w:p w14:paraId="584B7165" w14:textId="25A07502" w:rsidR="00D63CC9" w:rsidRPr="00D63CC9" w:rsidRDefault="003F57C4" w:rsidP="00974CE2">
            <w:pPr>
              <w:spacing w:line="240" w:lineRule="auto"/>
              <w:jc w:val="left"/>
              <w:rPr>
                <w:sz w:val="18"/>
                <w:szCs w:val="22"/>
              </w:rPr>
            </w:pPr>
            <w:r w:rsidRPr="00D63CC9">
              <w:rPr>
                <w:sz w:val="18"/>
                <w:szCs w:val="22"/>
              </w:rPr>
              <w:t>76</w:t>
            </w:r>
          </w:p>
        </w:tc>
        <w:tc>
          <w:tcPr>
            <w:tcW w:w="1063" w:type="pct"/>
            <w:hideMark/>
          </w:tcPr>
          <w:p w14:paraId="614A18AA" w14:textId="77777777" w:rsidR="003F57C4" w:rsidRPr="00D63CC9" w:rsidRDefault="003F57C4" w:rsidP="00974CE2">
            <w:pPr>
              <w:spacing w:line="240" w:lineRule="auto"/>
              <w:jc w:val="left"/>
              <w:rPr>
                <w:sz w:val="18"/>
                <w:szCs w:val="22"/>
              </w:rPr>
            </w:pPr>
          </w:p>
        </w:tc>
        <w:tc>
          <w:tcPr>
            <w:tcW w:w="725" w:type="pct"/>
            <w:hideMark/>
          </w:tcPr>
          <w:p w14:paraId="72A11DF4" w14:textId="77777777" w:rsidR="003F57C4" w:rsidRPr="00D63CC9" w:rsidRDefault="003F57C4" w:rsidP="00974CE2">
            <w:pPr>
              <w:spacing w:line="240" w:lineRule="auto"/>
              <w:jc w:val="left"/>
              <w:rPr>
                <w:sz w:val="18"/>
                <w:szCs w:val="22"/>
              </w:rPr>
            </w:pPr>
          </w:p>
        </w:tc>
        <w:tc>
          <w:tcPr>
            <w:tcW w:w="655" w:type="pct"/>
            <w:hideMark/>
          </w:tcPr>
          <w:p w14:paraId="2A06FE92" w14:textId="77777777" w:rsidR="003F57C4" w:rsidRPr="00D63CC9" w:rsidRDefault="003F57C4" w:rsidP="00974CE2">
            <w:pPr>
              <w:spacing w:line="240" w:lineRule="auto"/>
              <w:jc w:val="left"/>
              <w:rPr>
                <w:sz w:val="18"/>
                <w:szCs w:val="22"/>
              </w:rPr>
            </w:pPr>
            <w:r w:rsidRPr="00D63CC9">
              <w:rPr>
                <w:sz w:val="18"/>
                <w:szCs w:val="22"/>
              </w:rPr>
              <w:t>143</w:t>
            </w:r>
          </w:p>
        </w:tc>
      </w:tr>
      <w:tr w:rsidR="00D63CC9" w:rsidRPr="003F57C4" w14:paraId="79992FAC" w14:textId="77777777" w:rsidTr="006E09D9">
        <w:trPr>
          <w:trHeight w:val="391"/>
        </w:trPr>
        <w:tc>
          <w:tcPr>
            <w:tcW w:w="935" w:type="pct"/>
            <w:vMerge w:val="restart"/>
            <w:hideMark/>
          </w:tcPr>
          <w:p w14:paraId="47889F23" w14:textId="72058F2F" w:rsidR="003F57C4" w:rsidRPr="00D63CC9" w:rsidRDefault="00974CE2" w:rsidP="00974CE2">
            <w:pPr>
              <w:spacing w:line="240" w:lineRule="auto"/>
              <w:jc w:val="left"/>
              <w:rPr>
                <w:sz w:val="18"/>
                <w:szCs w:val="22"/>
              </w:rPr>
            </w:pPr>
            <w:r>
              <w:rPr>
                <w:sz w:val="18"/>
                <w:szCs w:val="22"/>
              </w:rPr>
              <w:t>Normal HARQ</w:t>
            </w:r>
            <w:r w:rsidR="003F57C4" w:rsidRPr="00D63CC9">
              <w:rPr>
                <w:sz w:val="18"/>
                <w:szCs w:val="22"/>
              </w:rPr>
              <w:t xml:space="preserve"> (fixed </w:t>
            </w:r>
            <w:r>
              <w:rPr>
                <w:sz w:val="18"/>
                <w:szCs w:val="22"/>
              </w:rPr>
              <w:t>ctrl</w:t>
            </w:r>
            <w:r w:rsidR="003F57C4" w:rsidRPr="00D63CC9">
              <w:rPr>
                <w:sz w:val="18"/>
                <w:szCs w:val="22"/>
              </w:rPr>
              <w:t xml:space="preserve"> AL)</w:t>
            </w:r>
          </w:p>
        </w:tc>
        <w:tc>
          <w:tcPr>
            <w:tcW w:w="419" w:type="pct"/>
            <w:hideMark/>
          </w:tcPr>
          <w:p w14:paraId="5F4DDCE7" w14:textId="77777777" w:rsidR="003F57C4" w:rsidRPr="00D63CC9" w:rsidRDefault="003F57C4" w:rsidP="00974CE2">
            <w:pPr>
              <w:spacing w:line="240" w:lineRule="auto"/>
              <w:jc w:val="left"/>
              <w:rPr>
                <w:sz w:val="18"/>
                <w:szCs w:val="22"/>
              </w:rPr>
            </w:pPr>
            <w:r w:rsidRPr="00D63CC9">
              <w:rPr>
                <w:sz w:val="18"/>
                <w:szCs w:val="22"/>
              </w:rPr>
              <w:t>BLER</w:t>
            </w:r>
          </w:p>
        </w:tc>
        <w:tc>
          <w:tcPr>
            <w:tcW w:w="575" w:type="pct"/>
            <w:hideMark/>
          </w:tcPr>
          <w:p w14:paraId="492065EE" w14:textId="77777777" w:rsidR="003F57C4" w:rsidRPr="00D63CC9" w:rsidRDefault="003F57C4" w:rsidP="00974CE2">
            <w:pPr>
              <w:spacing w:line="240" w:lineRule="auto"/>
              <w:jc w:val="left"/>
              <w:rPr>
                <w:sz w:val="18"/>
                <w:szCs w:val="22"/>
              </w:rPr>
            </w:pPr>
            <w:r w:rsidRPr="00D63CC9">
              <w:rPr>
                <w:sz w:val="18"/>
                <w:szCs w:val="22"/>
              </w:rPr>
              <w:t>2e-9</w:t>
            </w:r>
          </w:p>
        </w:tc>
        <w:tc>
          <w:tcPr>
            <w:tcW w:w="628" w:type="pct"/>
            <w:hideMark/>
          </w:tcPr>
          <w:p w14:paraId="7AF33765" w14:textId="77777777" w:rsidR="003F57C4" w:rsidRPr="00D63CC9" w:rsidRDefault="003F57C4" w:rsidP="00974CE2">
            <w:pPr>
              <w:spacing w:line="240" w:lineRule="auto"/>
              <w:jc w:val="left"/>
              <w:rPr>
                <w:sz w:val="18"/>
                <w:szCs w:val="22"/>
              </w:rPr>
            </w:pPr>
            <w:r w:rsidRPr="00D63CC9">
              <w:rPr>
                <w:sz w:val="18"/>
                <w:szCs w:val="22"/>
              </w:rPr>
              <w:t>0.07</w:t>
            </w:r>
          </w:p>
        </w:tc>
        <w:tc>
          <w:tcPr>
            <w:tcW w:w="1063" w:type="pct"/>
            <w:hideMark/>
          </w:tcPr>
          <w:p w14:paraId="5FA11906" w14:textId="77777777" w:rsidR="003F57C4" w:rsidRPr="00D63CC9" w:rsidRDefault="003F57C4" w:rsidP="00974CE2">
            <w:pPr>
              <w:spacing w:line="240" w:lineRule="auto"/>
              <w:jc w:val="left"/>
              <w:rPr>
                <w:sz w:val="18"/>
                <w:szCs w:val="22"/>
              </w:rPr>
            </w:pPr>
            <w:r w:rsidRPr="00D63CC9">
              <w:rPr>
                <w:sz w:val="18"/>
                <w:szCs w:val="22"/>
              </w:rPr>
              <w:t>2e-8</w:t>
            </w:r>
          </w:p>
        </w:tc>
        <w:tc>
          <w:tcPr>
            <w:tcW w:w="725" w:type="pct"/>
            <w:hideMark/>
          </w:tcPr>
          <w:p w14:paraId="4249D46B" w14:textId="77777777" w:rsidR="003F57C4" w:rsidRPr="00D63CC9" w:rsidRDefault="003F57C4" w:rsidP="00974CE2">
            <w:pPr>
              <w:spacing w:line="240" w:lineRule="auto"/>
              <w:jc w:val="left"/>
              <w:rPr>
                <w:sz w:val="18"/>
                <w:szCs w:val="22"/>
              </w:rPr>
            </w:pPr>
          </w:p>
        </w:tc>
        <w:tc>
          <w:tcPr>
            <w:tcW w:w="655" w:type="pct"/>
            <w:hideMark/>
          </w:tcPr>
          <w:p w14:paraId="2566F386" w14:textId="44170ACB" w:rsidR="003F57C4" w:rsidRPr="00D63CC9" w:rsidRDefault="003F57C4" w:rsidP="00974CE2">
            <w:pPr>
              <w:spacing w:line="240" w:lineRule="auto"/>
              <w:jc w:val="left"/>
              <w:rPr>
                <w:sz w:val="18"/>
                <w:szCs w:val="22"/>
              </w:rPr>
            </w:pPr>
          </w:p>
        </w:tc>
      </w:tr>
      <w:tr w:rsidR="00D63CC9" w:rsidRPr="003F57C4" w14:paraId="767CA0D6" w14:textId="77777777" w:rsidTr="006E09D9">
        <w:trPr>
          <w:trHeight w:val="384"/>
        </w:trPr>
        <w:tc>
          <w:tcPr>
            <w:tcW w:w="935" w:type="pct"/>
            <w:vMerge/>
            <w:hideMark/>
          </w:tcPr>
          <w:p w14:paraId="04C6CB14" w14:textId="77777777" w:rsidR="003F57C4" w:rsidRPr="00D63CC9" w:rsidRDefault="003F57C4" w:rsidP="00974CE2">
            <w:pPr>
              <w:spacing w:line="240" w:lineRule="auto"/>
              <w:jc w:val="left"/>
              <w:rPr>
                <w:sz w:val="18"/>
                <w:szCs w:val="22"/>
              </w:rPr>
            </w:pPr>
          </w:p>
        </w:tc>
        <w:tc>
          <w:tcPr>
            <w:tcW w:w="419" w:type="pct"/>
            <w:hideMark/>
          </w:tcPr>
          <w:p w14:paraId="59697FD4" w14:textId="0D947A8F" w:rsidR="003F57C4" w:rsidRPr="00D63CC9" w:rsidRDefault="003F57C4" w:rsidP="00974CE2">
            <w:pPr>
              <w:spacing w:line="240" w:lineRule="auto"/>
              <w:jc w:val="left"/>
              <w:rPr>
                <w:sz w:val="18"/>
                <w:szCs w:val="22"/>
              </w:rPr>
            </w:pPr>
            <w:r w:rsidRPr="00D63CC9">
              <w:rPr>
                <w:sz w:val="18"/>
                <w:szCs w:val="22"/>
              </w:rPr>
              <w:t>#RBs</w:t>
            </w:r>
          </w:p>
        </w:tc>
        <w:tc>
          <w:tcPr>
            <w:tcW w:w="575" w:type="pct"/>
            <w:hideMark/>
          </w:tcPr>
          <w:p w14:paraId="3F59BF62" w14:textId="38A13435" w:rsidR="003F57C4" w:rsidRPr="00D63CC9" w:rsidRDefault="00974CE2" w:rsidP="00974CE2">
            <w:pPr>
              <w:spacing w:line="240" w:lineRule="auto"/>
              <w:jc w:val="left"/>
              <w:rPr>
                <w:sz w:val="18"/>
                <w:szCs w:val="22"/>
              </w:rPr>
            </w:pPr>
            <w:r>
              <w:rPr>
                <w:sz w:val="18"/>
                <w:szCs w:val="22"/>
              </w:rPr>
              <w:t>AL=8</w:t>
            </w:r>
          </w:p>
        </w:tc>
        <w:tc>
          <w:tcPr>
            <w:tcW w:w="628" w:type="pct"/>
            <w:hideMark/>
          </w:tcPr>
          <w:p w14:paraId="710FE47F" w14:textId="372E4FE4" w:rsidR="003F57C4" w:rsidRPr="00D63CC9" w:rsidRDefault="003F57C4" w:rsidP="00974CE2">
            <w:pPr>
              <w:spacing w:line="240" w:lineRule="auto"/>
              <w:jc w:val="left"/>
              <w:rPr>
                <w:sz w:val="18"/>
                <w:szCs w:val="22"/>
              </w:rPr>
            </w:pPr>
            <w:r w:rsidRPr="00D63CC9">
              <w:rPr>
                <w:sz w:val="18"/>
                <w:szCs w:val="22"/>
              </w:rPr>
              <w:t>32</w:t>
            </w:r>
          </w:p>
        </w:tc>
        <w:tc>
          <w:tcPr>
            <w:tcW w:w="1063" w:type="pct"/>
            <w:hideMark/>
          </w:tcPr>
          <w:p w14:paraId="09BDCA6F" w14:textId="32FB7EDB" w:rsidR="003F57C4" w:rsidRPr="00D63CC9" w:rsidRDefault="00974CE2" w:rsidP="00974CE2">
            <w:pPr>
              <w:spacing w:line="240" w:lineRule="auto"/>
              <w:jc w:val="left"/>
              <w:rPr>
                <w:sz w:val="18"/>
                <w:szCs w:val="22"/>
              </w:rPr>
            </w:pPr>
            <w:r>
              <w:rPr>
                <w:sz w:val="18"/>
                <w:szCs w:val="22"/>
              </w:rPr>
              <w:t>AL=8</w:t>
            </w:r>
          </w:p>
        </w:tc>
        <w:tc>
          <w:tcPr>
            <w:tcW w:w="725" w:type="pct"/>
            <w:hideMark/>
          </w:tcPr>
          <w:p w14:paraId="510BC62F" w14:textId="77777777" w:rsidR="003F57C4" w:rsidRPr="00D63CC9" w:rsidRDefault="003F57C4" w:rsidP="00974CE2">
            <w:pPr>
              <w:spacing w:line="240" w:lineRule="auto"/>
              <w:jc w:val="left"/>
              <w:rPr>
                <w:sz w:val="18"/>
                <w:szCs w:val="22"/>
              </w:rPr>
            </w:pPr>
            <w:r w:rsidRPr="00D63CC9">
              <w:rPr>
                <w:sz w:val="18"/>
                <w:szCs w:val="22"/>
              </w:rPr>
              <w:t>44</w:t>
            </w:r>
          </w:p>
        </w:tc>
        <w:tc>
          <w:tcPr>
            <w:tcW w:w="655" w:type="pct"/>
            <w:hideMark/>
          </w:tcPr>
          <w:p w14:paraId="4BBEEC50" w14:textId="514BFF7D" w:rsidR="00974CE2" w:rsidRPr="00D63CC9" w:rsidRDefault="003F57C4" w:rsidP="00974CE2">
            <w:pPr>
              <w:spacing w:line="240" w:lineRule="auto"/>
              <w:jc w:val="left"/>
              <w:rPr>
                <w:sz w:val="18"/>
                <w:szCs w:val="22"/>
              </w:rPr>
            </w:pPr>
            <w:r w:rsidRPr="00D63CC9">
              <w:rPr>
                <w:sz w:val="18"/>
                <w:szCs w:val="22"/>
              </w:rPr>
              <w:t>Avg. 9</w:t>
            </w:r>
            <w:r w:rsidR="00401D7C">
              <w:rPr>
                <w:sz w:val="18"/>
                <w:szCs w:val="22"/>
              </w:rPr>
              <w:t>4</w:t>
            </w:r>
          </w:p>
        </w:tc>
      </w:tr>
      <w:tr w:rsidR="00D63CC9" w:rsidRPr="003F57C4" w14:paraId="4D240619" w14:textId="77777777" w:rsidTr="006E09D9">
        <w:trPr>
          <w:trHeight w:val="231"/>
        </w:trPr>
        <w:tc>
          <w:tcPr>
            <w:tcW w:w="935" w:type="pct"/>
            <w:vMerge w:val="restart"/>
            <w:hideMark/>
          </w:tcPr>
          <w:p w14:paraId="14354F24" w14:textId="77777777" w:rsidR="003F57C4" w:rsidRDefault="00974CE2" w:rsidP="00974CE2">
            <w:pPr>
              <w:spacing w:line="240" w:lineRule="auto"/>
              <w:jc w:val="left"/>
              <w:rPr>
                <w:sz w:val="18"/>
                <w:szCs w:val="22"/>
              </w:rPr>
            </w:pPr>
            <w:r>
              <w:rPr>
                <w:sz w:val="18"/>
                <w:szCs w:val="22"/>
              </w:rPr>
              <w:t>Normal HARQ</w:t>
            </w:r>
          </w:p>
          <w:p w14:paraId="26332189" w14:textId="06D43C8A" w:rsidR="00974CE2" w:rsidRPr="00D63CC9" w:rsidRDefault="00974CE2" w:rsidP="00974CE2">
            <w:pPr>
              <w:spacing w:line="240" w:lineRule="auto"/>
              <w:jc w:val="left"/>
              <w:rPr>
                <w:sz w:val="18"/>
                <w:szCs w:val="22"/>
              </w:rPr>
            </w:pPr>
            <w:r>
              <w:rPr>
                <w:sz w:val="18"/>
                <w:szCs w:val="22"/>
              </w:rPr>
              <w:t>(flexible ctrl AL)</w:t>
            </w:r>
          </w:p>
        </w:tc>
        <w:tc>
          <w:tcPr>
            <w:tcW w:w="419" w:type="pct"/>
            <w:hideMark/>
          </w:tcPr>
          <w:p w14:paraId="129A5EE9" w14:textId="77777777" w:rsidR="003F57C4" w:rsidRPr="00D63CC9" w:rsidRDefault="003F57C4" w:rsidP="00974CE2">
            <w:pPr>
              <w:spacing w:line="240" w:lineRule="auto"/>
              <w:jc w:val="left"/>
              <w:rPr>
                <w:sz w:val="18"/>
                <w:szCs w:val="22"/>
              </w:rPr>
            </w:pPr>
            <w:r w:rsidRPr="00D63CC9">
              <w:rPr>
                <w:sz w:val="18"/>
                <w:szCs w:val="22"/>
              </w:rPr>
              <w:t>BLER</w:t>
            </w:r>
          </w:p>
        </w:tc>
        <w:tc>
          <w:tcPr>
            <w:tcW w:w="575" w:type="pct"/>
            <w:hideMark/>
          </w:tcPr>
          <w:p w14:paraId="4737D7D4" w14:textId="77777777" w:rsidR="003F57C4" w:rsidRPr="00D63CC9" w:rsidRDefault="003F57C4" w:rsidP="00974CE2">
            <w:pPr>
              <w:spacing w:line="240" w:lineRule="auto"/>
              <w:jc w:val="left"/>
              <w:rPr>
                <w:sz w:val="18"/>
                <w:szCs w:val="22"/>
              </w:rPr>
            </w:pPr>
            <w:r w:rsidRPr="00D63CC9">
              <w:rPr>
                <w:sz w:val="18"/>
                <w:szCs w:val="22"/>
              </w:rPr>
              <w:t>1e-4</w:t>
            </w:r>
          </w:p>
        </w:tc>
        <w:tc>
          <w:tcPr>
            <w:tcW w:w="628" w:type="pct"/>
            <w:hideMark/>
          </w:tcPr>
          <w:p w14:paraId="445FA8EC" w14:textId="77777777" w:rsidR="003F57C4" w:rsidRPr="00D63CC9" w:rsidRDefault="003F57C4" w:rsidP="00974CE2">
            <w:pPr>
              <w:spacing w:line="240" w:lineRule="auto"/>
              <w:jc w:val="left"/>
              <w:rPr>
                <w:sz w:val="18"/>
                <w:szCs w:val="22"/>
              </w:rPr>
            </w:pPr>
            <w:r w:rsidRPr="00D63CC9">
              <w:rPr>
                <w:sz w:val="18"/>
                <w:szCs w:val="22"/>
              </w:rPr>
              <w:t xml:space="preserve">0.03 </w:t>
            </w:r>
          </w:p>
        </w:tc>
        <w:tc>
          <w:tcPr>
            <w:tcW w:w="1063" w:type="pct"/>
            <w:hideMark/>
          </w:tcPr>
          <w:p w14:paraId="24E03576" w14:textId="77777777" w:rsidR="003F57C4" w:rsidRPr="00D63CC9" w:rsidRDefault="003F57C4" w:rsidP="00974CE2">
            <w:pPr>
              <w:spacing w:line="240" w:lineRule="auto"/>
              <w:jc w:val="left"/>
              <w:rPr>
                <w:sz w:val="18"/>
                <w:szCs w:val="22"/>
              </w:rPr>
            </w:pPr>
            <w:r w:rsidRPr="00D63CC9">
              <w:rPr>
                <w:sz w:val="18"/>
                <w:szCs w:val="22"/>
              </w:rPr>
              <w:t>5e-8s</w:t>
            </w:r>
          </w:p>
        </w:tc>
        <w:tc>
          <w:tcPr>
            <w:tcW w:w="725" w:type="pct"/>
            <w:hideMark/>
          </w:tcPr>
          <w:p w14:paraId="486FAD88" w14:textId="77777777" w:rsidR="003F57C4" w:rsidRPr="00D63CC9" w:rsidRDefault="003F57C4" w:rsidP="00974CE2">
            <w:pPr>
              <w:spacing w:line="240" w:lineRule="auto"/>
              <w:jc w:val="left"/>
              <w:rPr>
                <w:sz w:val="18"/>
                <w:szCs w:val="22"/>
              </w:rPr>
            </w:pPr>
          </w:p>
        </w:tc>
        <w:tc>
          <w:tcPr>
            <w:tcW w:w="655" w:type="pct"/>
            <w:hideMark/>
          </w:tcPr>
          <w:p w14:paraId="7F61270C" w14:textId="77777777" w:rsidR="003F57C4" w:rsidRPr="00D63CC9" w:rsidRDefault="003F57C4" w:rsidP="00974CE2">
            <w:pPr>
              <w:spacing w:line="240" w:lineRule="auto"/>
              <w:jc w:val="left"/>
              <w:rPr>
                <w:sz w:val="18"/>
                <w:szCs w:val="22"/>
              </w:rPr>
            </w:pPr>
          </w:p>
        </w:tc>
      </w:tr>
      <w:tr w:rsidR="00D63CC9" w:rsidRPr="003F57C4" w14:paraId="0D10C7B1" w14:textId="77777777" w:rsidTr="006E09D9">
        <w:trPr>
          <w:trHeight w:val="168"/>
        </w:trPr>
        <w:tc>
          <w:tcPr>
            <w:tcW w:w="935" w:type="pct"/>
            <w:vMerge/>
            <w:hideMark/>
          </w:tcPr>
          <w:p w14:paraId="7A0AC7F8" w14:textId="77777777" w:rsidR="003F57C4" w:rsidRPr="00D63CC9" w:rsidRDefault="003F57C4" w:rsidP="00974CE2">
            <w:pPr>
              <w:spacing w:line="240" w:lineRule="auto"/>
              <w:jc w:val="left"/>
              <w:rPr>
                <w:sz w:val="18"/>
                <w:szCs w:val="22"/>
              </w:rPr>
            </w:pPr>
          </w:p>
        </w:tc>
        <w:tc>
          <w:tcPr>
            <w:tcW w:w="419" w:type="pct"/>
            <w:hideMark/>
          </w:tcPr>
          <w:p w14:paraId="0AA65B99" w14:textId="77777777" w:rsidR="003F57C4" w:rsidRPr="00D63CC9" w:rsidRDefault="003F57C4" w:rsidP="00974CE2">
            <w:pPr>
              <w:spacing w:line="240" w:lineRule="auto"/>
              <w:jc w:val="left"/>
              <w:rPr>
                <w:sz w:val="18"/>
                <w:szCs w:val="22"/>
              </w:rPr>
            </w:pPr>
            <w:r w:rsidRPr="00D63CC9">
              <w:rPr>
                <w:sz w:val="18"/>
                <w:szCs w:val="22"/>
              </w:rPr>
              <w:t>#RBs</w:t>
            </w:r>
          </w:p>
        </w:tc>
        <w:tc>
          <w:tcPr>
            <w:tcW w:w="575" w:type="pct"/>
            <w:hideMark/>
          </w:tcPr>
          <w:p w14:paraId="2B14C2A4" w14:textId="6AD9AA9A" w:rsidR="003F57C4" w:rsidRPr="00D63CC9" w:rsidRDefault="00974CE2" w:rsidP="00974CE2">
            <w:pPr>
              <w:spacing w:line="240" w:lineRule="auto"/>
              <w:jc w:val="left"/>
              <w:rPr>
                <w:sz w:val="18"/>
                <w:szCs w:val="22"/>
              </w:rPr>
            </w:pPr>
            <w:r>
              <w:rPr>
                <w:sz w:val="18"/>
                <w:szCs w:val="22"/>
              </w:rPr>
              <w:t>AL=4</w:t>
            </w:r>
          </w:p>
        </w:tc>
        <w:tc>
          <w:tcPr>
            <w:tcW w:w="628" w:type="pct"/>
            <w:hideMark/>
          </w:tcPr>
          <w:p w14:paraId="567BE10C" w14:textId="77777777" w:rsidR="003F57C4" w:rsidRPr="00D63CC9" w:rsidRDefault="003F57C4" w:rsidP="00974CE2">
            <w:pPr>
              <w:spacing w:line="240" w:lineRule="auto"/>
              <w:jc w:val="left"/>
              <w:rPr>
                <w:sz w:val="18"/>
                <w:szCs w:val="22"/>
              </w:rPr>
            </w:pPr>
            <w:r w:rsidRPr="00D63CC9">
              <w:rPr>
                <w:sz w:val="18"/>
                <w:szCs w:val="22"/>
              </w:rPr>
              <w:t xml:space="preserve">36  </w:t>
            </w:r>
          </w:p>
        </w:tc>
        <w:tc>
          <w:tcPr>
            <w:tcW w:w="1063" w:type="pct"/>
            <w:hideMark/>
          </w:tcPr>
          <w:p w14:paraId="69757089" w14:textId="5CCB5BF8" w:rsidR="003F57C4" w:rsidRPr="00D63CC9" w:rsidRDefault="00974CE2" w:rsidP="00974CE2">
            <w:pPr>
              <w:spacing w:line="240" w:lineRule="auto"/>
              <w:jc w:val="left"/>
              <w:rPr>
                <w:sz w:val="18"/>
                <w:szCs w:val="22"/>
              </w:rPr>
            </w:pPr>
            <w:r>
              <w:rPr>
                <w:sz w:val="18"/>
                <w:szCs w:val="22"/>
              </w:rPr>
              <w:t>AL=8</w:t>
            </w:r>
          </w:p>
        </w:tc>
        <w:tc>
          <w:tcPr>
            <w:tcW w:w="725" w:type="pct"/>
            <w:hideMark/>
          </w:tcPr>
          <w:p w14:paraId="596B162E" w14:textId="77777777" w:rsidR="003F57C4" w:rsidRPr="00D63CC9" w:rsidRDefault="003F57C4" w:rsidP="00974CE2">
            <w:pPr>
              <w:spacing w:line="240" w:lineRule="auto"/>
              <w:jc w:val="left"/>
              <w:rPr>
                <w:sz w:val="18"/>
                <w:szCs w:val="22"/>
              </w:rPr>
            </w:pPr>
            <w:r w:rsidRPr="00D63CC9">
              <w:rPr>
                <w:sz w:val="18"/>
                <w:szCs w:val="22"/>
              </w:rPr>
              <w:t>68</w:t>
            </w:r>
          </w:p>
        </w:tc>
        <w:tc>
          <w:tcPr>
            <w:tcW w:w="655" w:type="pct"/>
            <w:hideMark/>
          </w:tcPr>
          <w:p w14:paraId="7C3EB774" w14:textId="77777777" w:rsidR="003F57C4" w:rsidRPr="00D63CC9" w:rsidRDefault="003F57C4" w:rsidP="00974CE2">
            <w:pPr>
              <w:spacing w:line="240" w:lineRule="auto"/>
              <w:jc w:val="left"/>
              <w:rPr>
                <w:sz w:val="18"/>
                <w:szCs w:val="22"/>
              </w:rPr>
            </w:pPr>
            <w:r w:rsidRPr="00D63CC9">
              <w:rPr>
                <w:sz w:val="18"/>
                <w:szCs w:val="22"/>
              </w:rPr>
              <w:t xml:space="preserve">Avg. 73 </w:t>
            </w:r>
          </w:p>
        </w:tc>
      </w:tr>
      <w:tr w:rsidR="00D63CC9" w:rsidRPr="003F57C4" w14:paraId="1C415A84" w14:textId="77777777" w:rsidTr="006E09D9">
        <w:trPr>
          <w:trHeight w:val="456"/>
        </w:trPr>
        <w:tc>
          <w:tcPr>
            <w:tcW w:w="935" w:type="pct"/>
            <w:vMerge w:val="restart"/>
            <w:hideMark/>
          </w:tcPr>
          <w:p w14:paraId="775C977F" w14:textId="5BC98E23" w:rsidR="003F57C4" w:rsidRPr="00D63CC9" w:rsidRDefault="003F57C4" w:rsidP="00974CE2">
            <w:pPr>
              <w:spacing w:line="240" w:lineRule="auto"/>
              <w:jc w:val="left"/>
              <w:rPr>
                <w:sz w:val="18"/>
                <w:szCs w:val="22"/>
              </w:rPr>
            </w:pPr>
            <w:r w:rsidRPr="00D63CC9">
              <w:rPr>
                <w:sz w:val="18"/>
                <w:szCs w:val="22"/>
              </w:rPr>
              <w:t xml:space="preserve">PDCCH </w:t>
            </w:r>
            <w:proofErr w:type="gramStart"/>
            <w:r w:rsidRPr="00D63CC9">
              <w:rPr>
                <w:sz w:val="18"/>
                <w:szCs w:val="22"/>
              </w:rPr>
              <w:t xml:space="preserve">repetition  </w:t>
            </w:r>
            <w:r w:rsidR="00401D7C">
              <w:rPr>
                <w:sz w:val="18"/>
                <w:szCs w:val="22"/>
              </w:rPr>
              <w:t>&amp;</w:t>
            </w:r>
            <w:proofErr w:type="gramEnd"/>
            <w:r w:rsidR="00974CE2">
              <w:rPr>
                <w:sz w:val="18"/>
                <w:szCs w:val="22"/>
              </w:rPr>
              <w:t xml:space="preserve"> </w:t>
            </w:r>
            <w:r w:rsidRPr="00D63CC9">
              <w:rPr>
                <w:sz w:val="18"/>
                <w:szCs w:val="22"/>
              </w:rPr>
              <w:t>PDSCH</w:t>
            </w:r>
            <w:r w:rsidR="00974CE2">
              <w:rPr>
                <w:sz w:val="18"/>
                <w:szCs w:val="22"/>
              </w:rPr>
              <w:t xml:space="preserve"> </w:t>
            </w:r>
            <w:r w:rsidRPr="00D63CC9">
              <w:rPr>
                <w:sz w:val="18"/>
                <w:szCs w:val="22"/>
              </w:rPr>
              <w:t>IR</w:t>
            </w:r>
          </w:p>
        </w:tc>
        <w:tc>
          <w:tcPr>
            <w:tcW w:w="419" w:type="pct"/>
            <w:hideMark/>
          </w:tcPr>
          <w:p w14:paraId="362CEA4F" w14:textId="77777777" w:rsidR="003F57C4" w:rsidRPr="00D63CC9" w:rsidRDefault="003F57C4" w:rsidP="00974CE2">
            <w:pPr>
              <w:spacing w:line="240" w:lineRule="auto"/>
              <w:jc w:val="left"/>
              <w:rPr>
                <w:sz w:val="18"/>
                <w:szCs w:val="22"/>
              </w:rPr>
            </w:pPr>
            <w:r w:rsidRPr="00D63CC9">
              <w:rPr>
                <w:sz w:val="18"/>
                <w:szCs w:val="22"/>
              </w:rPr>
              <w:t>BLER</w:t>
            </w:r>
          </w:p>
        </w:tc>
        <w:tc>
          <w:tcPr>
            <w:tcW w:w="575" w:type="pct"/>
            <w:hideMark/>
          </w:tcPr>
          <w:p w14:paraId="7425A63F" w14:textId="77777777" w:rsidR="003F57C4" w:rsidRPr="00D63CC9" w:rsidRDefault="003F57C4" w:rsidP="00974CE2">
            <w:pPr>
              <w:spacing w:line="240" w:lineRule="auto"/>
              <w:jc w:val="left"/>
              <w:rPr>
                <w:sz w:val="18"/>
                <w:szCs w:val="22"/>
              </w:rPr>
            </w:pPr>
            <w:r w:rsidRPr="00D63CC9">
              <w:rPr>
                <w:sz w:val="18"/>
                <w:szCs w:val="22"/>
              </w:rPr>
              <w:t xml:space="preserve"> 1e-4</w:t>
            </w:r>
          </w:p>
        </w:tc>
        <w:tc>
          <w:tcPr>
            <w:tcW w:w="628" w:type="pct"/>
            <w:hideMark/>
          </w:tcPr>
          <w:p w14:paraId="6367BF03" w14:textId="77777777" w:rsidR="003F57C4" w:rsidRPr="00D63CC9" w:rsidRDefault="003F57C4" w:rsidP="00974CE2">
            <w:pPr>
              <w:spacing w:line="240" w:lineRule="auto"/>
              <w:jc w:val="left"/>
              <w:rPr>
                <w:sz w:val="18"/>
                <w:szCs w:val="22"/>
              </w:rPr>
            </w:pPr>
            <w:r w:rsidRPr="00D63CC9">
              <w:rPr>
                <w:sz w:val="18"/>
                <w:szCs w:val="22"/>
              </w:rPr>
              <w:t>0.01</w:t>
            </w:r>
          </w:p>
        </w:tc>
        <w:tc>
          <w:tcPr>
            <w:tcW w:w="1063" w:type="pct"/>
            <w:hideMark/>
          </w:tcPr>
          <w:p w14:paraId="1E17C74F" w14:textId="4EC3A05E" w:rsidR="003F57C4" w:rsidRPr="00D63CC9" w:rsidRDefault="003F57C4" w:rsidP="00974CE2">
            <w:pPr>
              <w:spacing w:line="240" w:lineRule="auto"/>
              <w:jc w:val="left"/>
              <w:rPr>
                <w:sz w:val="18"/>
                <w:szCs w:val="22"/>
              </w:rPr>
            </w:pPr>
            <w:r w:rsidRPr="00D63CC9">
              <w:rPr>
                <w:sz w:val="18"/>
                <w:szCs w:val="22"/>
              </w:rPr>
              <w:t>1e-6</w:t>
            </w:r>
            <w:r w:rsidR="00974CE2">
              <w:rPr>
                <w:sz w:val="18"/>
                <w:szCs w:val="22"/>
              </w:rPr>
              <w:t xml:space="preserve"> </w:t>
            </w:r>
            <w:r w:rsidRPr="00D63CC9">
              <w:rPr>
                <w:sz w:val="18"/>
                <w:szCs w:val="22"/>
              </w:rPr>
              <w:t>(after combining)</w:t>
            </w:r>
          </w:p>
        </w:tc>
        <w:tc>
          <w:tcPr>
            <w:tcW w:w="725" w:type="pct"/>
            <w:hideMark/>
          </w:tcPr>
          <w:p w14:paraId="1145E6C9" w14:textId="48990785" w:rsidR="003F57C4" w:rsidRPr="00D63CC9" w:rsidRDefault="003F57C4" w:rsidP="00974CE2">
            <w:pPr>
              <w:spacing w:line="240" w:lineRule="auto"/>
              <w:jc w:val="left"/>
              <w:rPr>
                <w:sz w:val="18"/>
                <w:szCs w:val="22"/>
              </w:rPr>
            </w:pPr>
          </w:p>
        </w:tc>
        <w:tc>
          <w:tcPr>
            <w:tcW w:w="655" w:type="pct"/>
            <w:hideMark/>
          </w:tcPr>
          <w:p w14:paraId="41B372A1" w14:textId="77777777" w:rsidR="003F57C4" w:rsidRPr="00D63CC9" w:rsidRDefault="003F57C4" w:rsidP="00974CE2">
            <w:pPr>
              <w:spacing w:line="240" w:lineRule="auto"/>
              <w:jc w:val="left"/>
              <w:rPr>
                <w:sz w:val="18"/>
                <w:szCs w:val="22"/>
              </w:rPr>
            </w:pPr>
          </w:p>
        </w:tc>
      </w:tr>
      <w:tr w:rsidR="00D63CC9" w:rsidRPr="003F57C4" w14:paraId="757C25BC" w14:textId="77777777" w:rsidTr="006E09D9">
        <w:trPr>
          <w:trHeight w:val="391"/>
        </w:trPr>
        <w:tc>
          <w:tcPr>
            <w:tcW w:w="935" w:type="pct"/>
            <w:vMerge/>
            <w:hideMark/>
          </w:tcPr>
          <w:p w14:paraId="123A2D22" w14:textId="77777777" w:rsidR="003F57C4" w:rsidRPr="00D63CC9" w:rsidRDefault="003F57C4" w:rsidP="00974CE2">
            <w:pPr>
              <w:spacing w:line="240" w:lineRule="auto"/>
              <w:jc w:val="left"/>
              <w:rPr>
                <w:sz w:val="18"/>
                <w:szCs w:val="22"/>
              </w:rPr>
            </w:pPr>
          </w:p>
        </w:tc>
        <w:tc>
          <w:tcPr>
            <w:tcW w:w="419" w:type="pct"/>
            <w:hideMark/>
          </w:tcPr>
          <w:p w14:paraId="5CE22726" w14:textId="77777777" w:rsidR="003F57C4" w:rsidRPr="00D63CC9" w:rsidRDefault="003F57C4" w:rsidP="00974CE2">
            <w:pPr>
              <w:spacing w:line="240" w:lineRule="auto"/>
              <w:jc w:val="left"/>
              <w:rPr>
                <w:sz w:val="18"/>
                <w:szCs w:val="22"/>
              </w:rPr>
            </w:pPr>
            <w:r w:rsidRPr="00D63CC9">
              <w:rPr>
                <w:sz w:val="18"/>
                <w:szCs w:val="22"/>
              </w:rPr>
              <w:t>#RBs</w:t>
            </w:r>
          </w:p>
        </w:tc>
        <w:tc>
          <w:tcPr>
            <w:tcW w:w="575" w:type="pct"/>
            <w:hideMark/>
          </w:tcPr>
          <w:p w14:paraId="6B04C6AD" w14:textId="600352E7" w:rsidR="003F57C4" w:rsidRPr="00D63CC9" w:rsidRDefault="00974CE2" w:rsidP="00974CE2">
            <w:pPr>
              <w:spacing w:line="240" w:lineRule="auto"/>
              <w:jc w:val="left"/>
              <w:rPr>
                <w:sz w:val="18"/>
                <w:szCs w:val="22"/>
              </w:rPr>
            </w:pPr>
            <w:r>
              <w:rPr>
                <w:sz w:val="18"/>
                <w:szCs w:val="22"/>
              </w:rPr>
              <w:t>AL=4</w:t>
            </w:r>
          </w:p>
        </w:tc>
        <w:tc>
          <w:tcPr>
            <w:tcW w:w="628" w:type="pct"/>
            <w:hideMark/>
          </w:tcPr>
          <w:p w14:paraId="3146CDF0" w14:textId="77777777" w:rsidR="003F57C4" w:rsidRPr="00D63CC9" w:rsidRDefault="003F57C4" w:rsidP="00974CE2">
            <w:pPr>
              <w:spacing w:line="240" w:lineRule="auto"/>
              <w:jc w:val="left"/>
              <w:rPr>
                <w:sz w:val="18"/>
                <w:szCs w:val="22"/>
              </w:rPr>
            </w:pPr>
            <w:r w:rsidRPr="00D63CC9">
              <w:rPr>
                <w:sz w:val="18"/>
                <w:szCs w:val="22"/>
              </w:rPr>
              <w:t xml:space="preserve">40  </w:t>
            </w:r>
          </w:p>
        </w:tc>
        <w:tc>
          <w:tcPr>
            <w:tcW w:w="1063" w:type="pct"/>
            <w:hideMark/>
          </w:tcPr>
          <w:p w14:paraId="04574A08" w14:textId="7BC48572" w:rsidR="003F57C4" w:rsidRPr="00D63CC9" w:rsidRDefault="00974CE2" w:rsidP="00974CE2">
            <w:pPr>
              <w:spacing w:line="240" w:lineRule="auto"/>
              <w:jc w:val="left"/>
              <w:rPr>
                <w:sz w:val="18"/>
                <w:szCs w:val="22"/>
              </w:rPr>
            </w:pPr>
            <w:r>
              <w:rPr>
                <w:sz w:val="18"/>
                <w:szCs w:val="22"/>
              </w:rPr>
              <w:t>AL=4</w:t>
            </w:r>
          </w:p>
        </w:tc>
        <w:tc>
          <w:tcPr>
            <w:tcW w:w="725" w:type="pct"/>
            <w:hideMark/>
          </w:tcPr>
          <w:p w14:paraId="23BFC038" w14:textId="77777777" w:rsidR="003F57C4" w:rsidRPr="00D63CC9" w:rsidRDefault="003F57C4" w:rsidP="00974CE2">
            <w:pPr>
              <w:spacing w:line="240" w:lineRule="auto"/>
              <w:jc w:val="left"/>
              <w:rPr>
                <w:sz w:val="18"/>
                <w:szCs w:val="22"/>
              </w:rPr>
            </w:pPr>
            <w:r w:rsidRPr="00D63CC9">
              <w:rPr>
                <w:sz w:val="18"/>
                <w:szCs w:val="22"/>
              </w:rPr>
              <w:t>40</w:t>
            </w:r>
          </w:p>
        </w:tc>
        <w:tc>
          <w:tcPr>
            <w:tcW w:w="655" w:type="pct"/>
            <w:hideMark/>
          </w:tcPr>
          <w:p w14:paraId="0E3DD760" w14:textId="77777777" w:rsidR="003F57C4" w:rsidRPr="00D63CC9" w:rsidRDefault="003F57C4" w:rsidP="00974CE2">
            <w:pPr>
              <w:spacing w:line="240" w:lineRule="auto"/>
              <w:jc w:val="left"/>
              <w:rPr>
                <w:sz w:val="18"/>
                <w:szCs w:val="22"/>
              </w:rPr>
            </w:pPr>
            <w:r w:rsidRPr="00D63CC9">
              <w:rPr>
                <w:sz w:val="18"/>
                <w:szCs w:val="22"/>
              </w:rPr>
              <w:t>Avg. 74</w:t>
            </w:r>
          </w:p>
        </w:tc>
      </w:tr>
      <w:tr w:rsidR="00D63CC9" w:rsidRPr="003F57C4" w14:paraId="6F21F898" w14:textId="77777777" w:rsidTr="006E09D9">
        <w:trPr>
          <w:trHeight w:val="384"/>
        </w:trPr>
        <w:tc>
          <w:tcPr>
            <w:tcW w:w="935" w:type="pct"/>
            <w:vMerge w:val="restart"/>
            <w:hideMark/>
          </w:tcPr>
          <w:p w14:paraId="0E24D2CE" w14:textId="2CFD2B76" w:rsidR="003F57C4" w:rsidRPr="00D63CC9" w:rsidRDefault="003F57C4" w:rsidP="00974CE2">
            <w:pPr>
              <w:spacing w:line="240" w:lineRule="auto"/>
              <w:jc w:val="left"/>
              <w:rPr>
                <w:sz w:val="18"/>
                <w:szCs w:val="22"/>
              </w:rPr>
            </w:pPr>
            <w:r w:rsidRPr="00D63CC9">
              <w:rPr>
                <w:sz w:val="18"/>
                <w:szCs w:val="22"/>
              </w:rPr>
              <w:t>PDCCH</w:t>
            </w:r>
            <w:r w:rsidR="00974CE2">
              <w:rPr>
                <w:sz w:val="18"/>
                <w:szCs w:val="22"/>
              </w:rPr>
              <w:t xml:space="preserve"> </w:t>
            </w:r>
            <w:r w:rsidRPr="00D63CC9">
              <w:rPr>
                <w:sz w:val="18"/>
                <w:szCs w:val="22"/>
              </w:rPr>
              <w:t>repetition</w:t>
            </w:r>
            <w:r w:rsidR="00974CE2">
              <w:rPr>
                <w:sz w:val="18"/>
                <w:szCs w:val="22"/>
              </w:rPr>
              <w:t xml:space="preserve"> </w:t>
            </w:r>
            <w:r w:rsidR="00401D7C">
              <w:rPr>
                <w:sz w:val="18"/>
                <w:szCs w:val="22"/>
              </w:rPr>
              <w:t xml:space="preserve">&amp; </w:t>
            </w:r>
            <w:r w:rsidRPr="00D63CC9">
              <w:rPr>
                <w:sz w:val="18"/>
                <w:szCs w:val="22"/>
              </w:rPr>
              <w:t>PDSCH</w:t>
            </w:r>
            <w:r w:rsidR="00974CE2">
              <w:rPr>
                <w:sz w:val="18"/>
                <w:szCs w:val="22"/>
              </w:rPr>
              <w:t xml:space="preserve"> </w:t>
            </w:r>
            <w:r w:rsidRPr="00D63CC9">
              <w:rPr>
                <w:sz w:val="18"/>
                <w:szCs w:val="22"/>
              </w:rPr>
              <w:t>repetition</w:t>
            </w:r>
          </w:p>
        </w:tc>
        <w:tc>
          <w:tcPr>
            <w:tcW w:w="419" w:type="pct"/>
            <w:hideMark/>
          </w:tcPr>
          <w:p w14:paraId="35B7D2DF" w14:textId="77777777" w:rsidR="003F57C4" w:rsidRPr="00D63CC9" w:rsidRDefault="003F57C4" w:rsidP="00974CE2">
            <w:pPr>
              <w:spacing w:line="240" w:lineRule="auto"/>
              <w:jc w:val="left"/>
              <w:rPr>
                <w:sz w:val="18"/>
                <w:szCs w:val="22"/>
              </w:rPr>
            </w:pPr>
            <w:r w:rsidRPr="00D63CC9">
              <w:rPr>
                <w:sz w:val="18"/>
                <w:szCs w:val="22"/>
              </w:rPr>
              <w:t>BLER</w:t>
            </w:r>
          </w:p>
        </w:tc>
        <w:tc>
          <w:tcPr>
            <w:tcW w:w="575" w:type="pct"/>
            <w:hideMark/>
          </w:tcPr>
          <w:p w14:paraId="68218B07" w14:textId="77777777" w:rsidR="003F57C4" w:rsidRPr="00D63CC9" w:rsidRDefault="003F57C4" w:rsidP="00974CE2">
            <w:pPr>
              <w:spacing w:line="240" w:lineRule="auto"/>
              <w:jc w:val="left"/>
              <w:rPr>
                <w:sz w:val="18"/>
                <w:szCs w:val="22"/>
              </w:rPr>
            </w:pPr>
            <w:r w:rsidRPr="00D63CC9">
              <w:rPr>
                <w:sz w:val="18"/>
                <w:szCs w:val="22"/>
              </w:rPr>
              <w:t xml:space="preserve"> 1e-4</w:t>
            </w:r>
          </w:p>
        </w:tc>
        <w:tc>
          <w:tcPr>
            <w:tcW w:w="628" w:type="pct"/>
            <w:hideMark/>
          </w:tcPr>
          <w:p w14:paraId="69DF7976" w14:textId="77777777" w:rsidR="003F57C4" w:rsidRPr="00D63CC9" w:rsidRDefault="003F57C4" w:rsidP="00974CE2">
            <w:pPr>
              <w:spacing w:line="240" w:lineRule="auto"/>
              <w:jc w:val="left"/>
              <w:rPr>
                <w:sz w:val="18"/>
                <w:szCs w:val="22"/>
              </w:rPr>
            </w:pPr>
            <w:r w:rsidRPr="00D63CC9">
              <w:rPr>
                <w:sz w:val="18"/>
                <w:szCs w:val="22"/>
              </w:rPr>
              <w:t>0.005</w:t>
            </w:r>
          </w:p>
        </w:tc>
        <w:tc>
          <w:tcPr>
            <w:tcW w:w="1063" w:type="pct"/>
            <w:hideMark/>
          </w:tcPr>
          <w:p w14:paraId="3D438F9D" w14:textId="77777777" w:rsidR="003F57C4" w:rsidRPr="00D63CC9" w:rsidRDefault="003F57C4" w:rsidP="00974CE2">
            <w:pPr>
              <w:spacing w:line="240" w:lineRule="auto"/>
              <w:jc w:val="left"/>
              <w:rPr>
                <w:sz w:val="18"/>
                <w:szCs w:val="22"/>
              </w:rPr>
            </w:pPr>
            <w:r w:rsidRPr="00D63CC9">
              <w:rPr>
                <w:sz w:val="18"/>
                <w:szCs w:val="22"/>
              </w:rPr>
              <w:t>1e-6 (after combining)</w:t>
            </w:r>
          </w:p>
        </w:tc>
        <w:tc>
          <w:tcPr>
            <w:tcW w:w="725" w:type="pct"/>
            <w:hideMark/>
          </w:tcPr>
          <w:p w14:paraId="63E95B84" w14:textId="325B84B9" w:rsidR="003F57C4" w:rsidRPr="00D63CC9" w:rsidRDefault="003F57C4" w:rsidP="00974CE2">
            <w:pPr>
              <w:spacing w:line="240" w:lineRule="auto"/>
              <w:jc w:val="left"/>
              <w:rPr>
                <w:sz w:val="18"/>
                <w:szCs w:val="22"/>
              </w:rPr>
            </w:pPr>
          </w:p>
        </w:tc>
        <w:tc>
          <w:tcPr>
            <w:tcW w:w="655" w:type="pct"/>
            <w:hideMark/>
          </w:tcPr>
          <w:p w14:paraId="0A68BCDC" w14:textId="77777777" w:rsidR="003F57C4" w:rsidRPr="00D63CC9" w:rsidRDefault="003F57C4" w:rsidP="00974CE2">
            <w:pPr>
              <w:spacing w:line="240" w:lineRule="auto"/>
              <w:jc w:val="left"/>
              <w:rPr>
                <w:sz w:val="18"/>
                <w:szCs w:val="22"/>
              </w:rPr>
            </w:pPr>
          </w:p>
        </w:tc>
      </w:tr>
      <w:tr w:rsidR="00D63CC9" w:rsidRPr="003F57C4" w14:paraId="452602BE" w14:textId="77777777" w:rsidTr="006E09D9">
        <w:trPr>
          <w:trHeight w:val="239"/>
        </w:trPr>
        <w:tc>
          <w:tcPr>
            <w:tcW w:w="935" w:type="pct"/>
            <w:vMerge/>
            <w:hideMark/>
          </w:tcPr>
          <w:p w14:paraId="054AD3A9" w14:textId="77777777" w:rsidR="003F57C4" w:rsidRPr="00D63CC9" w:rsidRDefault="003F57C4" w:rsidP="00974CE2">
            <w:pPr>
              <w:spacing w:line="240" w:lineRule="auto"/>
              <w:jc w:val="left"/>
              <w:rPr>
                <w:sz w:val="18"/>
                <w:szCs w:val="22"/>
              </w:rPr>
            </w:pPr>
          </w:p>
        </w:tc>
        <w:tc>
          <w:tcPr>
            <w:tcW w:w="419" w:type="pct"/>
            <w:hideMark/>
          </w:tcPr>
          <w:p w14:paraId="22A6B85D" w14:textId="77777777" w:rsidR="003F57C4" w:rsidRPr="00D63CC9" w:rsidRDefault="003F57C4" w:rsidP="00974CE2">
            <w:pPr>
              <w:spacing w:line="240" w:lineRule="auto"/>
              <w:jc w:val="left"/>
              <w:rPr>
                <w:sz w:val="18"/>
                <w:szCs w:val="22"/>
              </w:rPr>
            </w:pPr>
            <w:r w:rsidRPr="00D63CC9">
              <w:rPr>
                <w:sz w:val="18"/>
                <w:szCs w:val="22"/>
              </w:rPr>
              <w:t>#RBs</w:t>
            </w:r>
          </w:p>
        </w:tc>
        <w:tc>
          <w:tcPr>
            <w:tcW w:w="575" w:type="pct"/>
            <w:hideMark/>
          </w:tcPr>
          <w:p w14:paraId="70FB8393" w14:textId="49C9D870" w:rsidR="003F57C4" w:rsidRPr="00D63CC9" w:rsidRDefault="00974CE2" w:rsidP="00974CE2">
            <w:pPr>
              <w:spacing w:line="240" w:lineRule="auto"/>
              <w:jc w:val="left"/>
              <w:rPr>
                <w:sz w:val="18"/>
                <w:szCs w:val="22"/>
              </w:rPr>
            </w:pPr>
            <w:r>
              <w:rPr>
                <w:sz w:val="18"/>
                <w:szCs w:val="22"/>
              </w:rPr>
              <w:t>AL=4</w:t>
            </w:r>
          </w:p>
        </w:tc>
        <w:tc>
          <w:tcPr>
            <w:tcW w:w="628" w:type="pct"/>
            <w:hideMark/>
          </w:tcPr>
          <w:p w14:paraId="7BF39CA7" w14:textId="3FDCFB89" w:rsidR="003F57C4" w:rsidRPr="00D63CC9" w:rsidRDefault="00401D7C" w:rsidP="00974CE2">
            <w:pPr>
              <w:spacing w:line="240" w:lineRule="auto"/>
              <w:jc w:val="left"/>
              <w:rPr>
                <w:sz w:val="18"/>
                <w:szCs w:val="22"/>
              </w:rPr>
            </w:pPr>
            <w:r>
              <w:rPr>
                <w:sz w:val="18"/>
                <w:szCs w:val="22"/>
              </w:rPr>
              <w:t>44</w:t>
            </w:r>
          </w:p>
        </w:tc>
        <w:tc>
          <w:tcPr>
            <w:tcW w:w="1063" w:type="pct"/>
            <w:hideMark/>
          </w:tcPr>
          <w:p w14:paraId="4BCDB56B" w14:textId="48B565CA" w:rsidR="003F57C4" w:rsidRPr="00D63CC9" w:rsidRDefault="00974CE2" w:rsidP="00974CE2">
            <w:pPr>
              <w:spacing w:line="240" w:lineRule="auto"/>
              <w:jc w:val="left"/>
              <w:rPr>
                <w:sz w:val="18"/>
                <w:szCs w:val="22"/>
              </w:rPr>
            </w:pPr>
            <w:r>
              <w:rPr>
                <w:sz w:val="18"/>
                <w:szCs w:val="22"/>
              </w:rPr>
              <w:t>AL=4</w:t>
            </w:r>
          </w:p>
        </w:tc>
        <w:tc>
          <w:tcPr>
            <w:tcW w:w="725" w:type="pct"/>
            <w:hideMark/>
          </w:tcPr>
          <w:p w14:paraId="2DB5A25D" w14:textId="77777777" w:rsidR="003F57C4" w:rsidRPr="00D63CC9" w:rsidRDefault="003F57C4" w:rsidP="00974CE2">
            <w:pPr>
              <w:spacing w:line="240" w:lineRule="auto"/>
              <w:jc w:val="left"/>
              <w:rPr>
                <w:sz w:val="18"/>
                <w:szCs w:val="22"/>
              </w:rPr>
            </w:pPr>
            <w:r w:rsidRPr="00D63CC9">
              <w:rPr>
                <w:sz w:val="18"/>
                <w:szCs w:val="22"/>
              </w:rPr>
              <w:t>44</w:t>
            </w:r>
          </w:p>
        </w:tc>
        <w:tc>
          <w:tcPr>
            <w:tcW w:w="655" w:type="pct"/>
            <w:hideMark/>
          </w:tcPr>
          <w:p w14:paraId="2C22911E" w14:textId="77777777" w:rsidR="003F57C4" w:rsidRPr="00D63CC9" w:rsidRDefault="003F57C4" w:rsidP="00974CE2">
            <w:pPr>
              <w:spacing w:line="240" w:lineRule="auto"/>
              <w:jc w:val="left"/>
              <w:rPr>
                <w:sz w:val="18"/>
                <w:szCs w:val="22"/>
              </w:rPr>
            </w:pPr>
            <w:r w:rsidRPr="00D63CC9">
              <w:rPr>
                <w:sz w:val="18"/>
                <w:szCs w:val="22"/>
              </w:rPr>
              <w:t>Avg.  80</w:t>
            </w:r>
          </w:p>
        </w:tc>
      </w:tr>
    </w:tbl>
    <w:p w14:paraId="43F89A1A" w14:textId="77777777" w:rsidR="00401D7C" w:rsidRDefault="00401D7C" w:rsidP="00401D7C">
      <w:pPr>
        <w:rPr>
          <w:b/>
          <w:sz w:val="24"/>
          <w:szCs w:val="24"/>
        </w:rPr>
      </w:pPr>
    </w:p>
    <w:p w14:paraId="658706B0" w14:textId="366383C5" w:rsidR="00401D7C" w:rsidRPr="00A04CFC" w:rsidRDefault="00401D7C" w:rsidP="00401D7C">
      <w:pPr>
        <w:jc w:val="center"/>
        <w:rPr>
          <w:b/>
          <w:szCs w:val="24"/>
        </w:rPr>
      </w:pPr>
      <w:r w:rsidRPr="00A04CFC">
        <w:rPr>
          <w:b/>
          <w:szCs w:val="24"/>
        </w:rPr>
        <w:t xml:space="preserve">Table 2: Optimal BLER budget for 256 bits data payload </w:t>
      </w:r>
      <w:r w:rsidR="000D2BBC" w:rsidRPr="00A04CFC">
        <w:rPr>
          <w:b/>
          <w:szCs w:val="24"/>
        </w:rPr>
        <w:t>(+</w:t>
      </w:r>
      <w:r w:rsidRPr="00A04CFC">
        <w:rPr>
          <w:b/>
          <w:szCs w:val="24"/>
        </w:rPr>
        <w:t>CRC), SNR=-6 dB</w:t>
      </w:r>
    </w:p>
    <w:tbl>
      <w:tblPr>
        <w:tblStyle w:val="TableGrid"/>
        <w:tblW w:w="0" w:type="auto"/>
        <w:jc w:val="center"/>
        <w:tblLook w:val="0420" w:firstRow="1" w:lastRow="0" w:firstColumn="0" w:lastColumn="0" w:noHBand="0" w:noVBand="1"/>
      </w:tblPr>
      <w:tblGrid>
        <w:gridCol w:w="1620"/>
        <w:gridCol w:w="810"/>
        <w:gridCol w:w="810"/>
        <w:gridCol w:w="1170"/>
        <w:gridCol w:w="1890"/>
        <w:gridCol w:w="1530"/>
        <w:gridCol w:w="1080"/>
      </w:tblGrid>
      <w:tr w:rsidR="006E09D9" w:rsidRPr="000579AF" w14:paraId="2956ADCC" w14:textId="77777777" w:rsidTr="00EE5257">
        <w:trPr>
          <w:trHeight w:val="489"/>
          <w:jc w:val="center"/>
        </w:trPr>
        <w:tc>
          <w:tcPr>
            <w:tcW w:w="1620" w:type="dxa"/>
            <w:hideMark/>
          </w:tcPr>
          <w:p w14:paraId="1FFA8DDD" w14:textId="46CB2E0A" w:rsidR="006E09D9" w:rsidRPr="00963081" w:rsidRDefault="006E09D9" w:rsidP="00EE5257">
            <w:pPr>
              <w:spacing w:line="240" w:lineRule="auto"/>
              <w:jc w:val="left"/>
              <w:rPr>
                <w:sz w:val="18"/>
                <w:szCs w:val="22"/>
              </w:rPr>
            </w:pPr>
          </w:p>
        </w:tc>
        <w:tc>
          <w:tcPr>
            <w:tcW w:w="810" w:type="dxa"/>
          </w:tcPr>
          <w:p w14:paraId="4EEE7055" w14:textId="17FB1276" w:rsidR="006E09D9" w:rsidRPr="00963081" w:rsidRDefault="006E09D9" w:rsidP="00EE5257">
            <w:pPr>
              <w:spacing w:line="240" w:lineRule="auto"/>
              <w:rPr>
                <w:sz w:val="18"/>
                <w:szCs w:val="22"/>
              </w:rPr>
            </w:pPr>
          </w:p>
        </w:tc>
        <w:tc>
          <w:tcPr>
            <w:tcW w:w="810" w:type="dxa"/>
          </w:tcPr>
          <w:p w14:paraId="6A211240" w14:textId="15FFFA5B" w:rsidR="006E09D9" w:rsidRPr="00963081" w:rsidRDefault="006E09D9" w:rsidP="00EE5257">
            <w:pPr>
              <w:spacing w:line="240" w:lineRule="auto"/>
              <w:jc w:val="left"/>
              <w:rPr>
                <w:sz w:val="18"/>
                <w:szCs w:val="22"/>
              </w:rPr>
            </w:pPr>
            <w:r w:rsidRPr="00963081">
              <w:rPr>
                <w:sz w:val="18"/>
                <w:szCs w:val="22"/>
              </w:rPr>
              <w:t xml:space="preserve">1st </w:t>
            </w:r>
            <w:r>
              <w:rPr>
                <w:sz w:val="18"/>
                <w:szCs w:val="22"/>
              </w:rPr>
              <w:t>ctrl</w:t>
            </w:r>
          </w:p>
        </w:tc>
        <w:tc>
          <w:tcPr>
            <w:tcW w:w="1170" w:type="dxa"/>
          </w:tcPr>
          <w:p w14:paraId="11C61F95" w14:textId="012A7630" w:rsidR="006E09D9" w:rsidRPr="00963081" w:rsidRDefault="006E09D9" w:rsidP="00EE5257">
            <w:pPr>
              <w:spacing w:line="240" w:lineRule="auto"/>
              <w:jc w:val="left"/>
              <w:rPr>
                <w:sz w:val="18"/>
                <w:szCs w:val="22"/>
              </w:rPr>
            </w:pPr>
            <w:r w:rsidRPr="00963081">
              <w:rPr>
                <w:sz w:val="18"/>
                <w:szCs w:val="22"/>
              </w:rPr>
              <w:t>1st data (</w:t>
            </w:r>
            <w:r>
              <w:rPr>
                <w:sz w:val="18"/>
                <w:szCs w:val="22"/>
              </w:rPr>
              <w:t>w/o</w:t>
            </w:r>
            <w:r w:rsidRPr="00963081">
              <w:rPr>
                <w:sz w:val="18"/>
                <w:szCs w:val="22"/>
              </w:rPr>
              <w:t xml:space="preserve"> DMRS)</w:t>
            </w:r>
          </w:p>
        </w:tc>
        <w:tc>
          <w:tcPr>
            <w:tcW w:w="1890" w:type="dxa"/>
          </w:tcPr>
          <w:p w14:paraId="78B6540B" w14:textId="5504B9FF" w:rsidR="006E09D9" w:rsidRPr="00963081" w:rsidRDefault="006E09D9" w:rsidP="00EE5257">
            <w:pPr>
              <w:spacing w:line="240" w:lineRule="auto"/>
              <w:jc w:val="left"/>
              <w:rPr>
                <w:sz w:val="18"/>
                <w:szCs w:val="22"/>
              </w:rPr>
            </w:pPr>
            <w:r w:rsidRPr="00963081">
              <w:rPr>
                <w:sz w:val="18"/>
                <w:szCs w:val="22"/>
              </w:rPr>
              <w:t>2</w:t>
            </w:r>
            <w:proofErr w:type="gramStart"/>
            <w:r w:rsidRPr="00401D7C">
              <w:rPr>
                <w:sz w:val="18"/>
                <w:szCs w:val="22"/>
                <w:vertAlign w:val="superscript"/>
              </w:rPr>
              <w:t>nd</w:t>
            </w:r>
            <w:r>
              <w:rPr>
                <w:sz w:val="18"/>
                <w:szCs w:val="22"/>
              </w:rPr>
              <w:t xml:space="preserve"> </w:t>
            </w:r>
            <w:r w:rsidRPr="00963081">
              <w:rPr>
                <w:sz w:val="18"/>
                <w:szCs w:val="22"/>
              </w:rPr>
              <w:t xml:space="preserve"> </w:t>
            </w:r>
            <w:r>
              <w:rPr>
                <w:sz w:val="18"/>
                <w:szCs w:val="22"/>
              </w:rPr>
              <w:t>ctrl</w:t>
            </w:r>
            <w:proofErr w:type="gramEnd"/>
          </w:p>
        </w:tc>
        <w:tc>
          <w:tcPr>
            <w:tcW w:w="1530" w:type="dxa"/>
          </w:tcPr>
          <w:p w14:paraId="240F43BB" w14:textId="31604C12" w:rsidR="006E09D9" w:rsidRPr="00963081" w:rsidRDefault="006E09D9" w:rsidP="00EE5257">
            <w:pPr>
              <w:spacing w:line="240" w:lineRule="auto"/>
              <w:rPr>
                <w:sz w:val="18"/>
                <w:szCs w:val="22"/>
              </w:rPr>
            </w:pPr>
            <w:r w:rsidRPr="00963081">
              <w:rPr>
                <w:sz w:val="18"/>
                <w:szCs w:val="22"/>
              </w:rPr>
              <w:t>2</w:t>
            </w:r>
            <w:proofErr w:type="gramStart"/>
            <w:r w:rsidRPr="00401D7C">
              <w:rPr>
                <w:sz w:val="18"/>
                <w:szCs w:val="22"/>
                <w:vertAlign w:val="superscript"/>
              </w:rPr>
              <w:t>nd</w:t>
            </w:r>
            <w:r>
              <w:rPr>
                <w:sz w:val="18"/>
                <w:szCs w:val="22"/>
              </w:rPr>
              <w:t xml:space="preserve"> </w:t>
            </w:r>
            <w:r w:rsidRPr="00963081">
              <w:rPr>
                <w:sz w:val="18"/>
                <w:szCs w:val="22"/>
              </w:rPr>
              <w:t xml:space="preserve"> data</w:t>
            </w:r>
            <w:proofErr w:type="gramEnd"/>
            <w:r w:rsidRPr="00963081">
              <w:rPr>
                <w:sz w:val="18"/>
                <w:szCs w:val="22"/>
              </w:rPr>
              <w:t xml:space="preserve"> (</w:t>
            </w:r>
            <w:r>
              <w:rPr>
                <w:sz w:val="18"/>
                <w:szCs w:val="22"/>
              </w:rPr>
              <w:t>w/o</w:t>
            </w:r>
            <w:r w:rsidRPr="00963081">
              <w:rPr>
                <w:sz w:val="18"/>
                <w:szCs w:val="22"/>
              </w:rPr>
              <w:t xml:space="preserve"> DMRS)</w:t>
            </w:r>
          </w:p>
        </w:tc>
        <w:tc>
          <w:tcPr>
            <w:tcW w:w="1080" w:type="dxa"/>
            <w:hideMark/>
          </w:tcPr>
          <w:p w14:paraId="05C31DB0" w14:textId="2D661A67" w:rsidR="006E09D9" w:rsidRPr="00963081" w:rsidRDefault="006E09D9" w:rsidP="00EE5257">
            <w:pPr>
              <w:spacing w:line="240" w:lineRule="auto"/>
              <w:jc w:val="left"/>
              <w:rPr>
                <w:sz w:val="18"/>
                <w:szCs w:val="22"/>
              </w:rPr>
            </w:pPr>
            <w:r w:rsidRPr="00963081">
              <w:rPr>
                <w:sz w:val="18"/>
                <w:szCs w:val="22"/>
              </w:rPr>
              <w:t>Total</w:t>
            </w:r>
            <w:r w:rsidR="009F09D2">
              <w:rPr>
                <w:sz w:val="18"/>
                <w:szCs w:val="22"/>
              </w:rPr>
              <w:t xml:space="preserve"> (#RB)</w:t>
            </w:r>
          </w:p>
        </w:tc>
      </w:tr>
      <w:tr w:rsidR="006E09D9" w:rsidRPr="000579AF" w14:paraId="1B8E0577" w14:textId="77777777" w:rsidTr="00EE5257">
        <w:trPr>
          <w:trHeight w:val="264"/>
          <w:jc w:val="center"/>
        </w:trPr>
        <w:tc>
          <w:tcPr>
            <w:tcW w:w="1620" w:type="dxa"/>
            <w:vMerge w:val="restart"/>
            <w:hideMark/>
          </w:tcPr>
          <w:p w14:paraId="7D56422C" w14:textId="77777777" w:rsidR="006E09D9" w:rsidRPr="00963081" w:rsidRDefault="006E09D9" w:rsidP="00EE5257">
            <w:pPr>
              <w:spacing w:line="240" w:lineRule="auto"/>
              <w:jc w:val="left"/>
              <w:rPr>
                <w:sz w:val="18"/>
                <w:szCs w:val="22"/>
              </w:rPr>
            </w:pPr>
            <w:r w:rsidRPr="00963081">
              <w:rPr>
                <w:sz w:val="18"/>
                <w:szCs w:val="22"/>
              </w:rPr>
              <w:t>No HARQ</w:t>
            </w:r>
          </w:p>
        </w:tc>
        <w:tc>
          <w:tcPr>
            <w:tcW w:w="810" w:type="dxa"/>
            <w:hideMark/>
          </w:tcPr>
          <w:p w14:paraId="713594BB" w14:textId="77777777" w:rsidR="006E09D9" w:rsidRPr="00963081" w:rsidRDefault="006E09D9" w:rsidP="00EE5257">
            <w:pPr>
              <w:spacing w:line="240" w:lineRule="auto"/>
              <w:jc w:val="left"/>
              <w:rPr>
                <w:sz w:val="18"/>
                <w:szCs w:val="22"/>
              </w:rPr>
            </w:pPr>
            <w:r w:rsidRPr="00963081">
              <w:rPr>
                <w:sz w:val="18"/>
                <w:szCs w:val="22"/>
              </w:rPr>
              <w:t>BLER</w:t>
            </w:r>
          </w:p>
        </w:tc>
        <w:tc>
          <w:tcPr>
            <w:tcW w:w="810" w:type="dxa"/>
            <w:hideMark/>
          </w:tcPr>
          <w:p w14:paraId="2F97C8CA" w14:textId="77777777" w:rsidR="006E09D9" w:rsidRPr="00963081" w:rsidRDefault="006E09D9" w:rsidP="00EE5257">
            <w:pPr>
              <w:spacing w:line="240" w:lineRule="auto"/>
              <w:jc w:val="left"/>
              <w:rPr>
                <w:sz w:val="18"/>
                <w:szCs w:val="22"/>
              </w:rPr>
            </w:pPr>
            <w:r w:rsidRPr="00963081">
              <w:rPr>
                <w:sz w:val="18"/>
                <w:szCs w:val="22"/>
              </w:rPr>
              <w:t>2e-9</w:t>
            </w:r>
          </w:p>
        </w:tc>
        <w:tc>
          <w:tcPr>
            <w:tcW w:w="1170" w:type="dxa"/>
            <w:hideMark/>
          </w:tcPr>
          <w:p w14:paraId="6CFEB4C9" w14:textId="77777777" w:rsidR="006E09D9" w:rsidRPr="00963081" w:rsidRDefault="006E09D9" w:rsidP="00EE5257">
            <w:pPr>
              <w:spacing w:line="240" w:lineRule="auto"/>
              <w:jc w:val="left"/>
              <w:rPr>
                <w:sz w:val="18"/>
                <w:szCs w:val="22"/>
              </w:rPr>
            </w:pPr>
            <w:r w:rsidRPr="00963081">
              <w:rPr>
                <w:sz w:val="18"/>
                <w:szCs w:val="22"/>
              </w:rPr>
              <w:t>7e-6</w:t>
            </w:r>
          </w:p>
        </w:tc>
        <w:tc>
          <w:tcPr>
            <w:tcW w:w="1890" w:type="dxa"/>
            <w:hideMark/>
          </w:tcPr>
          <w:p w14:paraId="026A8732" w14:textId="77777777" w:rsidR="006E09D9" w:rsidRPr="00963081" w:rsidRDefault="006E09D9" w:rsidP="00EE5257">
            <w:pPr>
              <w:spacing w:line="240" w:lineRule="auto"/>
              <w:jc w:val="left"/>
              <w:rPr>
                <w:sz w:val="18"/>
                <w:szCs w:val="22"/>
              </w:rPr>
            </w:pPr>
          </w:p>
        </w:tc>
        <w:tc>
          <w:tcPr>
            <w:tcW w:w="1530" w:type="dxa"/>
            <w:hideMark/>
          </w:tcPr>
          <w:p w14:paraId="4BD14C86" w14:textId="77777777" w:rsidR="006E09D9" w:rsidRPr="00963081" w:rsidRDefault="006E09D9" w:rsidP="00EE5257">
            <w:pPr>
              <w:spacing w:line="240" w:lineRule="auto"/>
              <w:jc w:val="left"/>
              <w:rPr>
                <w:sz w:val="18"/>
                <w:szCs w:val="22"/>
              </w:rPr>
            </w:pPr>
          </w:p>
        </w:tc>
        <w:tc>
          <w:tcPr>
            <w:tcW w:w="1080" w:type="dxa"/>
            <w:hideMark/>
          </w:tcPr>
          <w:p w14:paraId="377195D6" w14:textId="77777777" w:rsidR="006E09D9" w:rsidRPr="00963081" w:rsidRDefault="006E09D9" w:rsidP="00EE5257">
            <w:pPr>
              <w:spacing w:line="240" w:lineRule="auto"/>
              <w:jc w:val="left"/>
              <w:rPr>
                <w:sz w:val="18"/>
                <w:szCs w:val="22"/>
              </w:rPr>
            </w:pPr>
          </w:p>
        </w:tc>
      </w:tr>
      <w:tr w:rsidR="006E09D9" w:rsidRPr="000579AF" w14:paraId="7D521F56" w14:textId="77777777" w:rsidTr="00EE5257">
        <w:trPr>
          <w:trHeight w:val="507"/>
          <w:jc w:val="center"/>
        </w:trPr>
        <w:tc>
          <w:tcPr>
            <w:tcW w:w="1620" w:type="dxa"/>
            <w:vMerge/>
            <w:hideMark/>
          </w:tcPr>
          <w:p w14:paraId="32746E16" w14:textId="77777777" w:rsidR="006E09D9" w:rsidRPr="00963081" w:rsidRDefault="006E09D9" w:rsidP="00EE5257">
            <w:pPr>
              <w:spacing w:line="240" w:lineRule="auto"/>
              <w:jc w:val="left"/>
              <w:rPr>
                <w:sz w:val="18"/>
                <w:szCs w:val="22"/>
              </w:rPr>
            </w:pPr>
          </w:p>
        </w:tc>
        <w:tc>
          <w:tcPr>
            <w:tcW w:w="810" w:type="dxa"/>
            <w:hideMark/>
          </w:tcPr>
          <w:p w14:paraId="37B02340" w14:textId="77777777" w:rsidR="006E09D9" w:rsidRPr="00963081" w:rsidRDefault="006E09D9" w:rsidP="00EE5257">
            <w:pPr>
              <w:spacing w:line="240" w:lineRule="auto"/>
              <w:jc w:val="left"/>
              <w:rPr>
                <w:sz w:val="18"/>
                <w:szCs w:val="22"/>
              </w:rPr>
            </w:pPr>
            <w:r w:rsidRPr="00963081">
              <w:rPr>
                <w:sz w:val="18"/>
                <w:szCs w:val="22"/>
              </w:rPr>
              <w:t>#RBs</w:t>
            </w:r>
          </w:p>
        </w:tc>
        <w:tc>
          <w:tcPr>
            <w:tcW w:w="810" w:type="dxa"/>
            <w:hideMark/>
          </w:tcPr>
          <w:p w14:paraId="7B451F3F" w14:textId="47C5A372" w:rsidR="006E09D9" w:rsidRPr="00963081" w:rsidRDefault="006E09D9" w:rsidP="00EE5257">
            <w:pPr>
              <w:spacing w:line="240" w:lineRule="auto"/>
              <w:jc w:val="left"/>
              <w:rPr>
                <w:sz w:val="18"/>
                <w:szCs w:val="22"/>
              </w:rPr>
            </w:pPr>
            <w:r>
              <w:rPr>
                <w:sz w:val="18"/>
                <w:szCs w:val="22"/>
              </w:rPr>
              <w:t>AL=8</w:t>
            </w:r>
          </w:p>
        </w:tc>
        <w:tc>
          <w:tcPr>
            <w:tcW w:w="1170" w:type="dxa"/>
            <w:hideMark/>
          </w:tcPr>
          <w:p w14:paraId="25CC9B4A" w14:textId="77777777" w:rsidR="006E09D9" w:rsidRPr="00963081" w:rsidRDefault="006E09D9" w:rsidP="00EE5257">
            <w:pPr>
              <w:spacing w:line="240" w:lineRule="auto"/>
              <w:jc w:val="left"/>
              <w:rPr>
                <w:sz w:val="18"/>
                <w:szCs w:val="22"/>
              </w:rPr>
            </w:pPr>
            <w:r w:rsidRPr="00963081">
              <w:rPr>
                <w:sz w:val="18"/>
                <w:szCs w:val="22"/>
              </w:rPr>
              <w:t xml:space="preserve">76  </w:t>
            </w:r>
          </w:p>
        </w:tc>
        <w:tc>
          <w:tcPr>
            <w:tcW w:w="1890" w:type="dxa"/>
            <w:hideMark/>
          </w:tcPr>
          <w:p w14:paraId="356E32D6" w14:textId="77777777" w:rsidR="006E09D9" w:rsidRPr="00963081" w:rsidRDefault="006E09D9" w:rsidP="00EE5257">
            <w:pPr>
              <w:spacing w:line="240" w:lineRule="auto"/>
              <w:jc w:val="left"/>
              <w:rPr>
                <w:sz w:val="18"/>
                <w:szCs w:val="22"/>
              </w:rPr>
            </w:pPr>
          </w:p>
        </w:tc>
        <w:tc>
          <w:tcPr>
            <w:tcW w:w="1530" w:type="dxa"/>
            <w:hideMark/>
          </w:tcPr>
          <w:p w14:paraId="5FA1041F" w14:textId="77777777" w:rsidR="006E09D9" w:rsidRPr="00963081" w:rsidRDefault="006E09D9" w:rsidP="00EE5257">
            <w:pPr>
              <w:spacing w:line="240" w:lineRule="auto"/>
              <w:jc w:val="left"/>
              <w:rPr>
                <w:sz w:val="18"/>
                <w:szCs w:val="22"/>
              </w:rPr>
            </w:pPr>
          </w:p>
        </w:tc>
        <w:tc>
          <w:tcPr>
            <w:tcW w:w="1080" w:type="dxa"/>
            <w:hideMark/>
          </w:tcPr>
          <w:p w14:paraId="3F2804EF" w14:textId="701572B4" w:rsidR="006E09D9" w:rsidRPr="00963081" w:rsidRDefault="006E09D9" w:rsidP="00EE5257">
            <w:pPr>
              <w:spacing w:line="240" w:lineRule="auto"/>
              <w:jc w:val="left"/>
              <w:rPr>
                <w:sz w:val="18"/>
                <w:szCs w:val="22"/>
              </w:rPr>
            </w:pPr>
            <w:r w:rsidRPr="00963081">
              <w:rPr>
                <w:sz w:val="18"/>
                <w:szCs w:val="22"/>
              </w:rPr>
              <w:t>281</w:t>
            </w:r>
          </w:p>
        </w:tc>
      </w:tr>
      <w:tr w:rsidR="006E09D9" w:rsidRPr="000579AF" w14:paraId="2B44006A" w14:textId="77777777" w:rsidTr="00EE5257">
        <w:trPr>
          <w:trHeight w:val="531"/>
          <w:jc w:val="center"/>
        </w:trPr>
        <w:tc>
          <w:tcPr>
            <w:tcW w:w="1620" w:type="dxa"/>
            <w:vMerge w:val="restart"/>
          </w:tcPr>
          <w:p w14:paraId="52891044" w14:textId="223186E6" w:rsidR="006E09D9" w:rsidRPr="00963081" w:rsidRDefault="006E09D9" w:rsidP="00EE5257">
            <w:pPr>
              <w:spacing w:line="240" w:lineRule="auto"/>
              <w:jc w:val="left"/>
              <w:rPr>
                <w:sz w:val="18"/>
                <w:szCs w:val="22"/>
              </w:rPr>
            </w:pPr>
            <w:r>
              <w:rPr>
                <w:sz w:val="18"/>
                <w:szCs w:val="22"/>
              </w:rPr>
              <w:t>Normal HARQ</w:t>
            </w:r>
            <w:r w:rsidRPr="00D63CC9">
              <w:rPr>
                <w:sz w:val="18"/>
                <w:szCs w:val="22"/>
              </w:rPr>
              <w:t xml:space="preserve"> (fixed </w:t>
            </w:r>
            <w:r>
              <w:rPr>
                <w:sz w:val="18"/>
                <w:szCs w:val="22"/>
              </w:rPr>
              <w:t>ctrl</w:t>
            </w:r>
            <w:r w:rsidRPr="00D63CC9">
              <w:rPr>
                <w:sz w:val="18"/>
                <w:szCs w:val="22"/>
              </w:rPr>
              <w:t xml:space="preserve"> AL)</w:t>
            </w:r>
          </w:p>
        </w:tc>
        <w:tc>
          <w:tcPr>
            <w:tcW w:w="810" w:type="dxa"/>
            <w:hideMark/>
          </w:tcPr>
          <w:p w14:paraId="6F41DB70" w14:textId="77777777" w:rsidR="006E09D9" w:rsidRPr="00963081" w:rsidRDefault="006E09D9" w:rsidP="00EE5257">
            <w:pPr>
              <w:spacing w:line="240" w:lineRule="auto"/>
              <w:jc w:val="left"/>
              <w:rPr>
                <w:sz w:val="18"/>
                <w:szCs w:val="22"/>
              </w:rPr>
            </w:pPr>
            <w:r w:rsidRPr="00963081">
              <w:rPr>
                <w:sz w:val="18"/>
                <w:szCs w:val="22"/>
              </w:rPr>
              <w:t>BLER</w:t>
            </w:r>
          </w:p>
        </w:tc>
        <w:tc>
          <w:tcPr>
            <w:tcW w:w="810" w:type="dxa"/>
            <w:hideMark/>
          </w:tcPr>
          <w:p w14:paraId="4C8C569E" w14:textId="77777777" w:rsidR="006E09D9" w:rsidRPr="00963081" w:rsidRDefault="006E09D9" w:rsidP="00EE5257">
            <w:pPr>
              <w:spacing w:line="240" w:lineRule="auto"/>
              <w:jc w:val="left"/>
              <w:rPr>
                <w:sz w:val="18"/>
                <w:szCs w:val="22"/>
              </w:rPr>
            </w:pPr>
            <w:r w:rsidRPr="00963081">
              <w:rPr>
                <w:sz w:val="18"/>
                <w:szCs w:val="22"/>
              </w:rPr>
              <w:t>4e-9</w:t>
            </w:r>
          </w:p>
        </w:tc>
        <w:tc>
          <w:tcPr>
            <w:tcW w:w="1170" w:type="dxa"/>
            <w:hideMark/>
          </w:tcPr>
          <w:p w14:paraId="3EE3B9D9" w14:textId="77777777" w:rsidR="006E09D9" w:rsidRPr="00963081" w:rsidRDefault="006E09D9" w:rsidP="00EE5257">
            <w:pPr>
              <w:spacing w:line="240" w:lineRule="auto"/>
              <w:jc w:val="left"/>
              <w:rPr>
                <w:sz w:val="18"/>
                <w:szCs w:val="22"/>
              </w:rPr>
            </w:pPr>
            <w:r w:rsidRPr="00963081">
              <w:rPr>
                <w:sz w:val="18"/>
                <w:szCs w:val="22"/>
              </w:rPr>
              <w:t>0.05</w:t>
            </w:r>
          </w:p>
        </w:tc>
        <w:tc>
          <w:tcPr>
            <w:tcW w:w="1890" w:type="dxa"/>
            <w:hideMark/>
          </w:tcPr>
          <w:p w14:paraId="415D9A7D" w14:textId="77777777" w:rsidR="006E09D9" w:rsidRPr="00963081" w:rsidRDefault="006E09D9" w:rsidP="00EE5257">
            <w:pPr>
              <w:spacing w:line="240" w:lineRule="auto"/>
              <w:jc w:val="left"/>
              <w:rPr>
                <w:sz w:val="18"/>
                <w:szCs w:val="22"/>
              </w:rPr>
            </w:pPr>
            <w:r w:rsidRPr="00963081">
              <w:rPr>
                <w:sz w:val="18"/>
                <w:szCs w:val="22"/>
              </w:rPr>
              <w:t>8e-8</w:t>
            </w:r>
          </w:p>
        </w:tc>
        <w:tc>
          <w:tcPr>
            <w:tcW w:w="1530" w:type="dxa"/>
            <w:hideMark/>
          </w:tcPr>
          <w:p w14:paraId="3EFC9363" w14:textId="77777777" w:rsidR="006E09D9" w:rsidRPr="00963081" w:rsidRDefault="006E09D9" w:rsidP="00EE5257">
            <w:pPr>
              <w:spacing w:line="240" w:lineRule="auto"/>
              <w:jc w:val="left"/>
              <w:rPr>
                <w:sz w:val="18"/>
                <w:szCs w:val="22"/>
              </w:rPr>
            </w:pPr>
          </w:p>
        </w:tc>
        <w:tc>
          <w:tcPr>
            <w:tcW w:w="1080" w:type="dxa"/>
            <w:hideMark/>
          </w:tcPr>
          <w:p w14:paraId="7AAF1EF8" w14:textId="77777777" w:rsidR="006E09D9" w:rsidRPr="00963081" w:rsidRDefault="006E09D9" w:rsidP="00EE5257">
            <w:pPr>
              <w:spacing w:line="240" w:lineRule="auto"/>
              <w:jc w:val="left"/>
              <w:rPr>
                <w:sz w:val="18"/>
                <w:szCs w:val="22"/>
              </w:rPr>
            </w:pPr>
          </w:p>
        </w:tc>
      </w:tr>
      <w:tr w:rsidR="006E09D9" w:rsidRPr="000579AF" w14:paraId="1EF309D2" w14:textId="77777777" w:rsidTr="00EE5257">
        <w:trPr>
          <w:trHeight w:val="399"/>
          <w:jc w:val="center"/>
        </w:trPr>
        <w:tc>
          <w:tcPr>
            <w:tcW w:w="1620" w:type="dxa"/>
            <w:vMerge/>
          </w:tcPr>
          <w:p w14:paraId="6AD0A0C5" w14:textId="77777777" w:rsidR="006E09D9" w:rsidRPr="00963081" w:rsidRDefault="006E09D9" w:rsidP="00EE5257">
            <w:pPr>
              <w:spacing w:line="240" w:lineRule="auto"/>
              <w:jc w:val="left"/>
              <w:rPr>
                <w:sz w:val="18"/>
                <w:szCs w:val="22"/>
              </w:rPr>
            </w:pPr>
          </w:p>
        </w:tc>
        <w:tc>
          <w:tcPr>
            <w:tcW w:w="810" w:type="dxa"/>
            <w:hideMark/>
          </w:tcPr>
          <w:p w14:paraId="60B4A398" w14:textId="77777777" w:rsidR="006E09D9" w:rsidRPr="00963081" w:rsidRDefault="006E09D9" w:rsidP="00EE5257">
            <w:pPr>
              <w:spacing w:line="240" w:lineRule="auto"/>
              <w:jc w:val="left"/>
              <w:rPr>
                <w:sz w:val="18"/>
                <w:szCs w:val="22"/>
              </w:rPr>
            </w:pPr>
            <w:r w:rsidRPr="00963081">
              <w:rPr>
                <w:sz w:val="18"/>
                <w:szCs w:val="22"/>
              </w:rPr>
              <w:t>#RBs</w:t>
            </w:r>
          </w:p>
        </w:tc>
        <w:tc>
          <w:tcPr>
            <w:tcW w:w="810" w:type="dxa"/>
            <w:hideMark/>
          </w:tcPr>
          <w:p w14:paraId="0CF4EC24" w14:textId="2D4EC695" w:rsidR="006E09D9" w:rsidRPr="00963081" w:rsidRDefault="006E09D9" w:rsidP="00EE5257">
            <w:pPr>
              <w:spacing w:line="240" w:lineRule="auto"/>
              <w:jc w:val="left"/>
              <w:rPr>
                <w:sz w:val="18"/>
                <w:szCs w:val="22"/>
              </w:rPr>
            </w:pPr>
            <w:r>
              <w:rPr>
                <w:sz w:val="18"/>
                <w:szCs w:val="22"/>
              </w:rPr>
              <w:t>AL=16</w:t>
            </w:r>
          </w:p>
        </w:tc>
        <w:tc>
          <w:tcPr>
            <w:tcW w:w="1170" w:type="dxa"/>
            <w:hideMark/>
          </w:tcPr>
          <w:p w14:paraId="2B13E677" w14:textId="77777777" w:rsidR="006E09D9" w:rsidRPr="00963081" w:rsidRDefault="006E09D9" w:rsidP="00EE5257">
            <w:pPr>
              <w:spacing w:line="240" w:lineRule="auto"/>
              <w:jc w:val="left"/>
              <w:rPr>
                <w:sz w:val="18"/>
                <w:szCs w:val="22"/>
              </w:rPr>
            </w:pPr>
            <w:r w:rsidRPr="00963081">
              <w:rPr>
                <w:sz w:val="18"/>
                <w:szCs w:val="22"/>
              </w:rPr>
              <w:t xml:space="preserve">60  </w:t>
            </w:r>
          </w:p>
        </w:tc>
        <w:tc>
          <w:tcPr>
            <w:tcW w:w="1890" w:type="dxa"/>
            <w:hideMark/>
          </w:tcPr>
          <w:p w14:paraId="357D1E5A" w14:textId="28FE0D08" w:rsidR="006E09D9" w:rsidRPr="00963081" w:rsidRDefault="006E09D9" w:rsidP="00EE5257">
            <w:pPr>
              <w:spacing w:line="240" w:lineRule="auto"/>
              <w:jc w:val="left"/>
              <w:rPr>
                <w:sz w:val="18"/>
                <w:szCs w:val="22"/>
              </w:rPr>
            </w:pPr>
            <w:r>
              <w:rPr>
                <w:sz w:val="18"/>
                <w:szCs w:val="22"/>
              </w:rPr>
              <w:t>AL=</w:t>
            </w:r>
            <w:r w:rsidRPr="00963081">
              <w:rPr>
                <w:sz w:val="18"/>
                <w:szCs w:val="22"/>
              </w:rPr>
              <w:t>16</w:t>
            </w:r>
            <w:r>
              <w:rPr>
                <w:sz w:val="18"/>
                <w:szCs w:val="22"/>
              </w:rPr>
              <w:t xml:space="preserve"> </w:t>
            </w:r>
          </w:p>
        </w:tc>
        <w:tc>
          <w:tcPr>
            <w:tcW w:w="1530" w:type="dxa"/>
            <w:hideMark/>
          </w:tcPr>
          <w:p w14:paraId="1C02223D" w14:textId="77777777" w:rsidR="006E09D9" w:rsidRPr="00963081" w:rsidRDefault="006E09D9" w:rsidP="00EE5257">
            <w:pPr>
              <w:spacing w:line="240" w:lineRule="auto"/>
              <w:jc w:val="left"/>
              <w:rPr>
                <w:sz w:val="18"/>
                <w:szCs w:val="22"/>
              </w:rPr>
            </w:pPr>
            <w:r w:rsidRPr="00963081">
              <w:rPr>
                <w:sz w:val="18"/>
                <w:szCs w:val="22"/>
              </w:rPr>
              <w:t>88</w:t>
            </w:r>
          </w:p>
        </w:tc>
        <w:tc>
          <w:tcPr>
            <w:tcW w:w="1080" w:type="dxa"/>
            <w:hideMark/>
          </w:tcPr>
          <w:p w14:paraId="18E832D6" w14:textId="77777777" w:rsidR="006E09D9" w:rsidRPr="00963081" w:rsidRDefault="006E09D9" w:rsidP="00EE5257">
            <w:pPr>
              <w:spacing w:line="240" w:lineRule="auto"/>
              <w:jc w:val="left"/>
              <w:rPr>
                <w:sz w:val="18"/>
                <w:szCs w:val="22"/>
              </w:rPr>
            </w:pPr>
            <w:r w:rsidRPr="00963081">
              <w:rPr>
                <w:sz w:val="18"/>
                <w:szCs w:val="22"/>
              </w:rPr>
              <w:t>Avg. 180</w:t>
            </w:r>
          </w:p>
        </w:tc>
      </w:tr>
      <w:tr w:rsidR="006E09D9" w:rsidRPr="000579AF" w14:paraId="2095F83E" w14:textId="77777777" w:rsidTr="00EE5257">
        <w:trPr>
          <w:trHeight w:val="482"/>
          <w:jc w:val="center"/>
        </w:trPr>
        <w:tc>
          <w:tcPr>
            <w:tcW w:w="1620" w:type="dxa"/>
            <w:vMerge w:val="restart"/>
          </w:tcPr>
          <w:p w14:paraId="6110DD73" w14:textId="77777777" w:rsidR="006E09D9" w:rsidRDefault="006E09D9" w:rsidP="00EE5257">
            <w:pPr>
              <w:spacing w:line="240" w:lineRule="auto"/>
              <w:jc w:val="left"/>
              <w:rPr>
                <w:sz w:val="18"/>
                <w:szCs w:val="22"/>
              </w:rPr>
            </w:pPr>
            <w:r>
              <w:rPr>
                <w:sz w:val="18"/>
                <w:szCs w:val="22"/>
              </w:rPr>
              <w:t>Normal HARQ</w:t>
            </w:r>
          </w:p>
          <w:p w14:paraId="6CCC7B1A" w14:textId="5F0C71F2" w:rsidR="006E09D9" w:rsidRPr="00963081" w:rsidRDefault="006E09D9" w:rsidP="00EE5257">
            <w:pPr>
              <w:spacing w:line="240" w:lineRule="auto"/>
              <w:jc w:val="left"/>
              <w:rPr>
                <w:sz w:val="18"/>
                <w:szCs w:val="22"/>
              </w:rPr>
            </w:pPr>
            <w:r>
              <w:rPr>
                <w:sz w:val="18"/>
                <w:szCs w:val="22"/>
              </w:rPr>
              <w:t>(flexible ctrl AL)</w:t>
            </w:r>
          </w:p>
        </w:tc>
        <w:tc>
          <w:tcPr>
            <w:tcW w:w="810" w:type="dxa"/>
            <w:hideMark/>
          </w:tcPr>
          <w:p w14:paraId="7B9B8F06" w14:textId="77777777" w:rsidR="006E09D9" w:rsidRPr="00963081" w:rsidRDefault="006E09D9" w:rsidP="00EE5257">
            <w:pPr>
              <w:spacing w:line="240" w:lineRule="auto"/>
              <w:jc w:val="left"/>
              <w:rPr>
                <w:sz w:val="18"/>
                <w:szCs w:val="22"/>
              </w:rPr>
            </w:pPr>
            <w:r w:rsidRPr="00963081">
              <w:rPr>
                <w:sz w:val="18"/>
                <w:szCs w:val="22"/>
              </w:rPr>
              <w:t>BLER</w:t>
            </w:r>
          </w:p>
        </w:tc>
        <w:tc>
          <w:tcPr>
            <w:tcW w:w="810" w:type="dxa"/>
            <w:hideMark/>
          </w:tcPr>
          <w:p w14:paraId="19CADFAE" w14:textId="77777777" w:rsidR="006E09D9" w:rsidRPr="00963081" w:rsidRDefault="006E09D9" w:rsidP="00EE5257">
            <w:pPr>
              <w:spacing w:line="240" w:lineRule="auto"/>
              <w:jc w:val="left"/>
              <w:rPr>
                <w:sz w:val="18"/>
                <w:szCs w:val="22"/>
              </w:rPr>
            </w:pPr>
            <w:r w:rsidRPr="00963081">
              <w:rPr>
                <w:sz w:val="18"/>
                <w:szCs w:val="22"/>
              </w:rPr>
              <w:t>3e-5</w:t>
            </w:r>
          </w:p>
        </w:tc>
        <w:tc>
          <w:tcPr>
            <w:tcW w:w="1170" w:type="dxa"/>
            <w:hideMark/>
          </w:tcPr>
          <w:p w14:paraId="16F3CB7D" w14:textId="77777777" w:rsidR="006E09D9" w:rsidRPr="00963081" w:rsidRDefault="006E09D9" w:rsidP="00EE5257">
            <w:pPr>
              <w:spacing w:line="240" w:lineRule="auto"/>
              <w:jc w:val="left"/>
              <w:rPr>
                <w:sz w:val="18"/>
                <w:szCs w:val="22"/>
              </w:rPr>
            </w:pPr>
            <w:r w:rsidRPr="00963081">
              <w:rPr>
                <w:sz w:val="18"/>
                <w:szCs w:val="22"/>
              </w:rPr>
              <w:t>0.07</w:t>
            </w:r>
          </w:p>
        </w:tc>
        <w:tc>
          <w:tcPr>
            <w:tcW w:w="1890" w:type="dxa"/>
            <w:hideMark/>
          </w:tcPr>
          <w:p w14:paraId="21D23382" w14:textId="3A4364AE" w:rsidR="006E09D9" w:rsidRPr="00963081" w:rsidRDefault="006E09D9" w:rsidP="00EE5257">
            <w:pPr>
              <w:spacing w:line="240" w:lineRule="auto"/>
              <w:jc w:val="left"/>
              <w:rPr>
                <w:sz w:val="18"/>
                <w:szCs w:val="22"/>
              </w:rPr>
            </w:pPr>
            <w:r w:rsidRPr="00963081">
              <w:rPr>
                <w:sz w:val="18"/>
                <w:szCs w:val="22"/>
              </w:rPr>
              <w:t>6e-8</w:t>
            </w:r>
          </w:p>
        </w:tc>
        <w:tc>
          <w:tcPr>
            <w:tcW w:w="1530" w:type="dxa"/>
            <w:hideMark/>
          </w:tcPr>
          <w:p w14:paraId="180EC571" w14:textId="77777777" w:rsidR="006E09D9" w:rsidRPr="00963081" w:rsidRDefault="006E09D9" w:rsidP="00EE5257">
            <w:pPr>
              <w:spacing w:line="240" w:lineRule="auto"/>
              <w:jc w:val="left"/>
              <w:rPr>
                <w:sz w:val="18"/>
                <w:szCs w:val="22"/>
              </w:rPr>
            </w:pPr>
          </w:p>
        </w:tc>
        <w:tc>
          <w:tcPr>
            <w:tcW w:w="1080" w:type="dxa"/>
            <w:hideMark/>
          </w:tcPr>
          <w:p w14:paraId="09B930E8" w14:textId="77777777" w:rsidR="006E09D9" w:rsidRPr="00963081" w:rsidRDefault="006E09D9" w:rsidP="00EE5257">
            <w:pPr>
              <w:spacing w:line="240" w:lineRule="auto"/>
              <w:jc w:val="left"/>
              <w:rPr>
                <w:sz w:val="18"/>
                <w:szCs w:val="22"/>
              </w:rPr>
            </w:pPr>
          </w:p>
        </w:tc>
      </w:tr>
      <w:tr w:rsidR="006E09D9" w:rsidRPr="000579AF" w14:paraId="6824B0F4" w14:textId="77777777" w:rsidTr="00EE5257">
        <w:trPr>
          <w:trHeight w:val="482"/>
          <w:jc w:val="center"/>
        </w:trPr>
        <w:tc>
          <w:tcPr>
            <w:tcW w:w="1620" w:type="dxa"/>
            <w:vMerge/>
          </w:tcPr>
          <w:p w14:paraId="346132B3" w14:textId="77777777" w:rsidR="006E09D9" w:rsidRPr="00963081" w:rsidRDefault="006E09D9" w:rsidP="00EE5257">
            <w:pPr>
              <w:spacing w:line="240" w:lineRule="auto"/>
              <w:jc w:val="left"/>
              <w:rPr>
                <w:sz w:val="18"/>
                <w:szCs w:val="22"/>
              </w:rPr>
            </w:pPr>
          </w:p>
        </w:tc>
        <w:tc>
          <w:tcPr>
            <w:tcW w:w="810" w:type="dxa"/>
            <w:hideMark/>
          </w:tcPr>
          <w:p w14:paraId="0FE2BE25" w14:textId="77777777" w:rsidR="006E09D9" w:rsidRPr="00963081" w:rsidRDefault="006E09D9" w:rsidP="00EE5257">
            <w:pPr>
              <w:spacing w:line="240" w:lineRule="auto"/>
              <w:jc w:val="left"/>
              <w:rPr>
                <w:sz w:val="18"/>
                <w:szCs w:val="22"/>
              </w:rPr>
            </w:pPr>
            <w:r w:rsidRPr="00963081">
              <w:rPr>
                <w:sz w:val="18"/>
                <w:szCs w:val="22"/>
              </w:rPr>
              <w:t>#RBs</w:t>
            </w:r>
          </w:p>
        </w:tc>
        <w:tc>
          <w:tcPr>
            <w:tcW w:w="810" w:type="dxa"/>
            <w:hideMark/>
          </w:tcPr>
          <w:p w14:paraId="08A53F00" w14:textId="10C3B506" w:rsidR="006E09D9" w:rsidRPr="00963081" w:rsidRDefault="006E09D9" w:rsidP="00EE5257">
            <w:pPr>
              <w:spacing w:line="240" w:lineRule="auto"/>
              <w:jc w:val="left"/>
              <w:rPr>
                <w:sz w:val="18"/>
                <w:szCs w:val="22"/>
              </w:rPr>
            </w:pPr>
            <w:r>
              <w:rPr>
                <w:sz w:val="18"/>
                <w:szCs w:val="22"/>
              </w:rPr>
              <w:t>AL=8</w:t>
            </w:r>
          </w:p>
        </w:tc>
        <w:tc>
          <w:tcPr>
            <w:tcW w:w="1170" w:type="dxa"/>
            <w:hideMark/>
          </w:tcPr>
          <w:p w14:paraId="466EA742" w14:textId="77777777" w:rsidR="006E09D9" w:rsidRPr="00963081" w:rsidRDefault="006E09D9" w:rsidP="00EE5257">
            <w:pPr>
              <w:spacing w:line="240" w:lineRule="auto"/>
              <w:jc w:val="left"/>
              <w:rPr>
                <w:sz w:val="18"/>
                <w:szCs w:val="22"/>
              </w:rPr>
            </w:pPr>
            <w:r w:rsidRPr="00963081">
              <w:rPr>
                <w:sz w:val="18"/>
                <w:szCs w:val="22"/>
              </w:rPr>
              <w:t xml:space="preserve">56  </w:t>
            </w:r>
          </w:p>
        </w:tc>
        <w:tc>
          <w:tcPr>
            <w:tcW w:w="1890" w:type="dxa"/>
            <w:hideMark/>
          </w:tcPr>
          <w:p w14:paraId="1E137B07" w14:textId="64044751" w:rsidR="006E09D9" w:rsidRPr="00963081" w:rsidRDefault="006E09D9" w:rsidP="00EE5257">
            <w:pPr>
              <w:spacing w:line="240" w:lineRule="auto"/>
              <w:jc w:val="left"/>
              <w:rPr>
                <w:sz w:val="18"/>
                <w:szCs w:val="22"/>
              </w:rPr>
            </w:pPr>
            <w:r>
              <w:rPr>
                <w:sz w:val="18"/>
                <w:szCs w:val="22"/>
              </w:rPr>
              <w:t>AL=16</w:t>
            </w:r>
          </w:p>
        </w:tc>
        <w:tc>
          <w:tcPr>
            <w:tcW w:w="1530" w:type="dxa"/>
            <w:hideMark/>
          </w:tcPr>
          <w:p w14:paraId="6C636C2B" w14:textId="77777777" w:rsidR="006E09D9" w:rsidRPr="00963081" w:rsidRDefault="006E09D9" w:rsidP="00EE5257">
            <w:pPr>
              <w:spacing w:line="240" w:lineRule="auto"/>
              <w:jc w:val="left"/>
              <w:rPr>
                <w:sz w:val="18"/>
                <w:szCs w:val="22"/>
              </w:rPr>
            </w:pPr>
            <w:r w:rsidRPr="00963081">
              <w:rPr>
                <w:sz w:val="18"/>
                <w:szCs w:val="22"/>
              </w:rPr>
              <w:t>132</w:t>
            </w:r>
          </w:p>
        </w:tc>
        <w:tc>
          <w:tcPr>
            <w:tcW w:w="1080" w:type="dxa"/>
            <w:hideMark/>
          </w:tcPr>
          <w:p w14:paraId="3D39A967" w14:textId="77777777" w:rsidR="006E09D9" w:rsidRPr="00963081" w:rsidRDefault="006E09D9" w:rsidP="00EE5257">
            <w:pPr>
              <w:spacing w:line="240" w:lineRule="auto"/>
              <w:jc w:val="left"/>
              <w:rPr>
                <w:sz w:val="18"/>
                <w:szCs w:val="22"/>
              </w:rPr>
            </w:pPr>
            <w:r w:rsidRPr="00963081">
              <w:rPr>
                <w:sz w:val="18"/>
                <w:szCs w:val="22"/>
              </w:rPr>
              <w:t>Avg. 137</w:t>
            </w:r>
          </w:p>
        </w:tc>
      </w:tr>
      <w:tr w:rsidR="006E09D9" w:rsidRPr="000579AF" w14:paraId="1AC47CBD" w14:textId="77777777" w:rsidTr="00EE5257">
        <w:trPr>
          <w:trHeight w:val="462"/>
          <w:jc w:val="center"/>
        </w:trPr>
        <w:tc>
          <w:tcPr>
            <w:tcW w:w="1620" w:type="dxa"/>
            <w:vMerge w:val="restart"/>
          </w:tcPr>
          <w:p w14:paraId="36297A31" w14:textId="7B7C43B3" w:rsidR="006E09D9" w:rsidRPr="00963081" w:rsidRDefault="006E09D9" w:rsidP="00EE5257">
            <w:pPr>
              <w:spacing w:line="240" w:lineRule="auto"/>
              <w:jc w:val="left"/>
              <w:rPr>
                <w:sz w:val="18"/>
                <w:szCs w:val="22"/>
              </w:rPr>
            </w:pPr>
            <w:r w:rsidRPr="00D63CC9">
              <w:rPr>
                <w:sz w:val="18"/>
                <w:szCs w:val="22"/>
              </w:rPr>
              <w:t xml:space="preserve">PDCCH </w:t>
            </w:r>
            <w:proofErr w:type="gramStart"/>
            <w:r w:rsidRPr="00D63CC9">
              <w:rPr>
                <w:sz w:val="18"/>
                <w:szCs w:val="22"/>
              </w:rPr>
              <w:t xml:space="preserve">repetition  </w:t>
            </w:r>
            <w:r>
              <w:rPr>
                <w:sz w:val="18"/>
                <w:szCs w:val="22"/>
              </w:rPr>
              <w:t>&amp;</w:t>
            </w:r>
            <w:proofErr w:type="gramEnd"/>
            <w:r>
              <w:rPr>
                <w:sz w:val="18"/>
                <w:szCs w:val="22"/>
              </w:rPr>
              <w:t xml:space="preserve"> </w:t>
            </w:r>
            <w:r w:rsidRPr="00D63CC9">
              <w:rPr>
                <w:sz w:val="18"/>
                <w:szCs w:val="22"/>
              </w:rPr>
              <w:t>PDSCH</w:t>
            </w:r>
            <w:r>
              <w:rPr>
                <w:sz w:val="18"/>
                <w:szCs w:val="22"/>
              </w:rPr>
              <w:t xml:space="preserve"> </w:t>
            </w:r>
            <w:r w:rsidRPr="00D63CC9">
              <w:rPr>
                <w:sz w:val="18"/>
                <w:szCs w:val="22"/>
              </w:rPr>
              <w:t>IR</w:t>
            </w:r>
          </w:p>
        </w:tc>
        <w:tc>
          <w:tcPr>
            <w:tcW w:w="810" w:type="dxa"/>
            <w:hideMark/>
          </w:tcPr>
          <w:p w14:paraId="704169DD" w14:textId="77777777" w:rsidR="006E09D9" w:rsidRPr="00963081" w:rsidRDefault="006E09D9" w:rsidP="00EE5257">
            <w:pPr>
              <w:spacing w:line="240" w:lineRule="auto"/>
              <w:jc w:val="left"/>
              <w:rPr>
                <w:sz w:val="18"/>
                <w:szCs w:val="22"/>
              </w:rPr>
            </w:pPr>
            <w:r w:rsidRPr="00963081">
              <w:rPr>
                <w:sz w:val="18"/>
                <w:szCs w:val="22"/>
              </w:rPr>
              <w:t>BLER</w:t>
            </w:r>
          </w:p>
        </w:tc>
        <w:tc>
          <w:tcPr>
            <w:tcW w:w="810" w:type="dxa"/>
            <w:hideMark/>
          </w:tcPr>
          <w:p w14:paraId="188728BE" w14:textId="77777777" w:rsidR="006E09D9" w:rsidRPr="00963081" w:rsidRDefault="006E09D9" w:rsidP="00EE5257">
            <w:pPr>
              <w:spacing w:line="240" w:lineRule="auto"/>
              <w:jc w:val="left"/>
              <w:rPr>
                <w:sz w:val="18"/>
                <w:szCs w:val="22"/>
              </w:rPr>
            </w:pPr>
            <w:r w:rsidRPr="00963081">
              <w:rPr>
                <w:sz w:val="18"/>
                <w:szCs w:val="22"/>
              </w:rPr>
              <w:t xml:space="preserve"> 3e-5</w:t>
            </w:r>
          </w:p>
        </w:tc>
        <w:tc>
          <w:tcPr>
            <w:tcW w:w="1170" w:type="dxa"/>
            <w:hideMark/>
          </w:tcPr>
          <w:p w14:paraId="1432B267" w14:textId="77777777" w:rsidR="006E09D9" w:rsidRPr="00963081" w:rsidRDefault="006E09D9" w:rsidP="00EE5257">
            <w:pPr>
              <w:spacing w:line="240" w:lineRule="auto"/>
              <w:jc w:val="left"/>
              <w:rPr>
                <w:sz w:val="18"/>
                <w:szCs w:val="22"/>
              </w:rPr>
            </w:pPr>
            <w:r w:rsidRPr="00963081">
              <w:rPr>
                <w:sz w:val="18"/>
                <w:szCs w:val="22"/>
              </w:rPr>
              <w:t>0.01</w:t>
            </w:r>
          </w:p>
        </w:tc>
        <w:tc>
          <w:tcPr>
            <w:tcW w:w="1890" w:type="dxa"/>
            <w:hideMark/>
          </w:tcPr>
          <w:p w14:paraId="77F2E7CA" w14:textId="77777777" w:rsidR="006E09D9" w:rsidRPr="00963081" w:rsidRDefault="006E09D9" w:rsidP="00EE5257">
            <w:pPr>
              <w:spacing w:line="240" w:lineRule="auto"/>
              <w:jc w:val="left"/>
              <w:rPr>
                <w:sz w:val="18"/>
                <w:szCs w:val="22"/>
              </w:rPr>
            </w:pPr>
            <w:r w:rsidRPr="00963081">
              <w:rPr>
                <w:sz w:val="18"/>
                <w:szCs w:val="22"/>
              </w:rPr>
              <w:t>1e-6 (after combining)</w:t>
            </w:r>
          </w:p>
        </w:tc>
        <w:tc>
          <w:tcPr>
            <w:tcW w:w="1530" w:type="dxa"/>
            <w:hideMark/>
          </w:tcPr>
          <w:p w14:paraId="3CB33070" w14:textId="477961FB" w:rsidR="006E09D9" w:rsidRPr="00963081" w:rsidRDefault="006E09D9" w:rsidP="00EE5257">
            <w:pPr>
              <w:spacing w:line="240" w:lineRule="auto"/>
              <w:jc w:val="left"/>
              <w:rPr>
                <w:sz w:val="18"/>
                <w:szCs w:val="22"/>
              </w:rPr>
            </w:pPr>
            <w:r>
              <w:rPr>
                <w:sz w:val="18"/>
                <w:szCs w:val="22"/>
              </w:rPr>
              <w:t xml:space="preserve"> </w:t>
            </w:r>
          </w:p>
        </w:tc>
        <w:tc>
          <w:tcPr>
            <w:tcW w:w="1080" w:type="dxa"/>
            <w:hideMark/>
          </w:tcPr>
          <w:p w14:paraId="4155FC7F" w14:textId="77777777" w:rsidR="006E09D9" w:rsidRPr="00963081" w:rsidRDefault="006E09D9" w:rsidP="00EE5257">
            <w:pPr>
              <w:spacing w:line="240" w:lineRule="auto"/>
              <w:jc w:val="left"/>
              <w:rPr>
                <w:sz w:val="18"/>
                <w:szCs w:val="22"/>
              </w:rPr>
            </w:pPr>
          </w:p>
        </w:tc>
      </w:tr>
      <w:tr w:rsidR="006E09D9" w:rsidRPr="000579AF" w14:paraId="52923AB6" w14:textId="77777777" w:rsidTr="00EE5257">
        <w:trPr>
          <w:trHeight w:val="372"/>
          <w:jc w:val="center"/>
        </w:trPr>
        <w:tc>
          <w:tcPr>
            <w:tcW w:w="1620" w:type="dxa"/>
            <w:vMerge/>
          </w:tcPr>
          <w:p w14:paraId="7EF22803" w14:textId="77777777" w:rsidR="006E09D9" w:rsidRPr="00963081" w:rsidRDefault="006E09D9" w:rsidP="00EE5257">
            <w:pPr>
              <w:spacing w:line="240" w:lineRule="auto"/>
              <w:jc w:val="left"/>
              <w:rPr>
                <w:sz w:val="18"/>
                <w:szCs w:val="22"/>
              </w:rPr>
            </w:pPr>
          </w:p>
        </w:tc>
        <w:tc>
          <w:tcPr>
            <w:tcW w:w="810" w:type="dxa"/>
            <w:hideMark/>
          </w:tcPr>
          <w:p w14:paraId="2AF5F4A0" w14:textId="77777777" w:rsidR="006E09D9" w:rsidRPr="00963081" w:rsidRDefault="006E09D9" w:rsidP="00EE5257">
            <w:pPr>
              <w:spacing w:line="240" w:lineRule="auto"/>
              <w:jc w:val="left"/>
              <w:rPr>
                <w:sz w:val="18"/>
                <w:szCs w:val="22"/>
              </w:rPr>
            </w:pPr>
            <w:r w:rsidRPr="00963081">
              <w:rPr>
                <w:sz w:val="18"/>
                <w:szCs w:val="22"/>
              </w:rPr>
              <w:t>#RBs</w:t>
            </w:r>
          </w:p>
        </w:tc>
        <w:tc>
          <w:tcPr>
            <w:tcW w:w="810" w:type="dxa"/>
            <w:hideMark/>
          </w:tcPr>
          <w:p w14:paraId="38B66994" w14:textId="443E7E07" w:rsidR="006E09D9" w:rsidRPr="00963081" w:rsidRDefault="006E09D9" w:rsidP="00EE5257">
            <w:pPr>
              <w:spacing w:line="240" w:lineRule="auto"/>
              <w:jc w:val="left"/>
              <w:rPr>
                <w:sz w:val="18"/>
                <w:szCs w:val="22"/>
              </w:rPr>
            </w:pPr>
            <w:r>
              <w:rPr>
                <w:sz w:val="18"/>
                <w:szCs w:val="22"/>
              </w:rPr>
              <w:t>AL=8</w:t>
            </w:r>
          </w:p>
        </w:tc>
        <w:tc>
          <w:tcPr>
            <w:tcW w:w="1170" w:type="dxa"/>
            <w:hideMark/>
          </w:tcPr>
          <w:p w14:paraId="48FD293C" w14:textId="77777777" w:rsidR="006E09D9" w:rsidRPr="00963081" w:rsidRDefault="006E09D9" w:rsidP="00EE5257">
            <w:pPr>
              <w:spacing w:line="240" w:lineRule="auto"/>
              <w:jc w:val="left"/>
              <w:rPr>
                <w:sz w:val="18"/>
                <w:szCs w:val="22"/>
              </w:rPr>
            </w:pPr>
            <w:r w:rsidRPr="00963081">
              <w:rPr>
                <w:sz w:val="18"/>
                <w:szCs w:val="22"/>
              </w:rPr>
              <w:t xml:space="preserve">76  </w:t>
            </w:r>
          </w:p>
        </w:tc>
        <w:tc>
          <w:tcPr>
            <w:tcW w:w="1890" w:type="dxa"/>
            <w:hideMark/>
          </w:tcPr>
          <w:p w14:paraId="3323ADCD" w14:textId="5A771483" w:rsidR="006E09D9" w:rsidRPr="00963081" w:rsidRDefault="006E09D9" w:rsidP="00EE5257">
            <w:pPr>
              <w:spacing w:line="240" w:lineRule="auto"/>
              <w:jc w:val="left"/>
              <w:rPr>
                <w:sz w:val="18"/>
                <w:szCs w:val="22"/>
              </w:rPr>
            </w:pPr>
            <w:r>
              <w:rPr>
                <w:sz w:val="18"/>
                <w:szCs w:val="22"/>
              </w:rPr>
              <w:t>AL=8</w:t>
            </w:r>
          </w:p>
        </w:tc>
        <w:tc>
          <w:tcPr>
            <w:tcW w:w="1530" w:type="dxa"/>
            <w:hideMark/>
          </w:tcPr>
          <w:p w14:paraId="7ACF647D" w14:textId="77777777" w:rsidR="006E09D9" w:rsidRPr="00963081" w:rsidRDefault="006E09D9" w:rsidP="00EE5257">
            <w:pPr>
              <w:spacing w:line="240" w:lineRule="auto"/>
              <w:jc w:val="left"/>
              <w:rPr>
                <w:sz w:val="18"/>
                <w:szCs w:val="22"/>
              </w:rPr>
            </w:pPr>
            <w:r w:rsidRPr="00963081">
              <w:rPr>
                <w:sz w:val="18"/>
                <w:szCs w:val="22"/>
              </w:rPr>
              <w:t>76</w:t>
            </w:r>
          </w:p>
        </w:tc>
        <w:tc>
          <w:tcPr>
            <w:tcW w:w="1080" w:type="dxa"/>
            <w:hideMark/>
          </w:tcPr>
          <w:p w14:paraId="014F1982" w14:textId="77777777" w:rsidR="006E09D9" w:rsidRPr="00963081" w:rsidRDefault="006E09D9" w:rsidP="00EE5257">
            <w:pPr>
              <w:spacing w:line="240" w:lineRule="auto"/>
              <w:jc w:val="left"/>
              <w:rPr>
                <w:sz w:val="18"/>
                <w:szCs w:val="22"/>
              </w:rPr>
            </w:pPr>
            <w:r w:rsidRPr="00963081">
              <w:rPr>
                <w:sz w:val="18"/>
                <w:szCs w:val="22"/>
              </w:rPr>
              <w:t>Avg. 144</w:t>
            </w:r>
          </w:p>
        </w:tc>
      </w:tr>
      <w:tr w:rsidR="006E09D9" w:rsidRPr="000579AF" w14:paraId="62B94CCC" w14:textId="77777777" w:rsidTr="00EE5257">
        <w:trPr>
          <w:trHeight w:val="480"/>
          <w:jc w:val="center"/>
        </w:trPr>
        <w:tc>
          <w:tcPr>
            <w:tcW w:w="1620" w:type="dxa"/>
            <w:vMerge w:val="restart"/>
          </w:tcPr>
          <w:p w14:paraId="798444D7" w14:textId="37E99120" w:rsidR="006E09D9" w:rsidRPr="00963081" w:rsidRDefault="006E09D9" w:rsidP="00EE5257">
            <w:pPr>
              <w:spacing w:line="240" w:lineRule="auto"/>
              <w:jc w:val="left"/>
              <w:rPr>
                <w:sz w:val="18"/>
                <w:szCs w:val="22"/>
              </w:rPr>
            </w:pPr>
            <w:r w:rsidRPr="00D63CC9">
              <w:rPr>
                <w:sz w:val="18"/>
                <w:szCs w:val="22"/>
              </w:rPr>
              <w:t>PDCCH</w:t>
            </w:r>
            <w:r>
              <w:rPr>
                <w:sz w:val="18"/>
                <w:szCs w:val="22"/>
              </w:rPr>
              <w:t xml:space="preserve"> </w:t>
            </w:r>
            <w:r w:rsidRPr="00D63CC9">
              <w:rPr>
                <w:sz w:val="18"/>
                <w:szCs w:val="22"/>
              </w:rPr>
              <w:t>repetition</w:t>
            </w:r>
            <w:r>
              <w:rPr>
                <w:sz w:val="18"/>
                <w:szCs w:val="22"/>
              </w:rPr>
              <w:t xml:space="preserve"> &amp; </w:t>
            </w:r>
            <w:r w:rsidRPr="00D63CC9">
              <w:rPr>
                <w:sz w:val="18"/>
                <w:szCs w:val="22"/>
              </w:rPr>
              <w:t>PDSCH</w:t>
            </w:r>
            <w:r>
              <w:rPr>
                <w:sz w:val="18"/>
                <w:szCs w:val="22"/>
              </w:rPr>
              <w:t xml:space="preserve"> </w:t>
            </w:r>
            <w:r w:rsidRPr="00D63CC9">
              <w:rPr>
                <w:sz w:val="18"/>
                <w:szCs w:val="22"/>
              </w:rPr>
              <w:t>repetition</w:t>
            </w:r>
          </w:p>
        </w:tc>
        <w:tc>
          <w:tcPr>
            <w:tcW w:w="810" w:type="dxa"/>
          </w:tcPr>
          <w:p w14:paraId="6251D381" w14:textId="53F3A0BB" w:rsidR="006E09D9" w:rsidRPr="00963081" w:rsidRDefault="006E09D9" w:rsidP="00EE5257">
            <w:pPr>
              <w:spacing w:line="240" w:lineRule="auto"/>
              <w:jc w:val="left"/>
              <w:rPr>
                <w:sz w:val="18"/>
                <w:szCs w:val="22"/>
              </w:rPr>
            </w:pPr>
            <w:r w:rsidRPr="00963081">
              <w:rPr>
                <w:sz w:val="18"/>
                <w:szCs w:val="22"/>
              </w:rPr>
              <w:t>BLER</w:t>
            </w:r>
          </w:p>
        </w:tc>
        <w:tc>
          <w:tcPr>
            <w:tcW w:w="810" w:type="dxa"/>
          </w:tcPr>
          <w:p w14:paraId="3A400C1F" w14:textId="446A0697" w:rsidR="006E09D9" w:rsidRPr="00963081" w:rsidRDefault="006E09D9" w:rsidP="00EE5257">
            <w:pPr>
              <w:spacing w:line="240" w:lineRule="auto"/>
              <w:rPr>
                <w:sz w:val="18"/>
                <w:szCs w:val="22"/>
              </w:rPr>
            </w:pPr>
            <w:r w:rsidRPr="00963081">
              <w:rPr>
                <w:sz w:val="18"/>
                <w:szCs w:val="22"/>
              </w:rPr>
              <w:t xml:space="preserve"> 3e-5</w:t>
            </w:r>
          </w:p>
        </w:tc>
        <w:tc>
          <w:tcPr>
            <w:tcW w:w="1170" w:type="dxa"/>
          </w:tcPr>
          <w:p w14:paraId="782BEF2D" w14:textId="328BB4D6" w:rsidR="006E09D9" w:rsidRPr="00963081" w:rsidRDefault="006E09D9" w:rsidP="00EE5257">
            <w:pPr>
              <w:spacing w:line="240" w:lineRule="auto"/>
              <w:jc w:val="left"/>
              <w:rPr>
                <w:sz w:val="18"/>
                <w:szCs w:val="22"/>
              </w:rPr>
            </w:pPr>
            <w:r w:rsidRPr="00963081">
              <w:rPr>
                <w:sz w:val="18"/>
                <w:szCs w:val="22"/>
              </w:rPr>
              <w:t>0.009</w:t>
            </w:r>
          </w:p>
        </w:tc>
        <w:tc>
          <w:tcPr>
            <w:tcW w:w="1890" w:type="dxa"/>
            <w:hideMark/>
          </w:tcPr>
          <w:p w14:paraId="48838017" w14:textId="79C18E5D" w:rsidR="006E09D9" w:rsidRPr="00963081" w:rsidRDefault="006E09D9" w:rsidP="00EE5257">
            <w:pPr>
              <w:spacing w:line="240" w:lineRule="auto"/>
              <w:jc w:val="left"/>
              <w:rPr>
                <w:sz w:val="18"/>
                <w:szCs w:val="22"/>
              </w:rPr>
            </w:pPr>
            <w:r w:rsidRPr="00963081">
              <w:rPr>
                <w:sz w:val="18"/>
                <w:szCs w:val="22"/>
              </w:rPr>
              <w:t>2e-7 (after combining)</w:t>
            </w:r>
          </w:p>
        </w:tc>
        <w:tc>
          <w:tcPr>
            <w:tcW w:w="1530" w:type="dxa"/>
          </w:tcPr>
          <w:p w14:paraId="2D89C7E1" w14:textId="77777777" w:rsidR="006E09D9" w:rsidRPr="00963081" w:rsidRDefault="006E09D9" w:rsidP="00EE5257">
            <w:pPr>
              <w:spacing w:line="240" w:lineRule="auto"/>
              <w:rPr>
                <w:sz w:val="18"/>
                <w:szCs w:val="22"/>
              </w:rPr>
            </w:pPr>
          </w:p>
        </w:tc>
        <w:tc>
          <w:tcPr>
            <w:tcW w:w="1080" w:type="dxa"/>
            <w:hideMark/>
          </w:tcPr>
          <w:p w14:paraId="77D5DE2D" w14:textId="1D67ADF8" w:rsidR="006E09D9" w:rsidRPr="00963081" w:rsidRDefault="006E09D9" w:rsidP="00EE5257">
            <w:pPr>
              <w:spacing w:line="240" w:lineRule="auto"/>
              <w:jc w:val="left"/>
              <w:rPr>
                <w:sz w:val="18"/>
                <w:szCs w:val="22"/>
              </w:rPr>
            </w:pPr>
          </w:p>
        </w:tc>
      </w:tr>
      <w:tr w:rsidR="006E09D9" w:rsidRPr="000579AF" w14:paraId="7C032237" w14:textId="77777777" w:rsidTr="00EE5257">
        <w:trPr>
          <w:trHeight w:val="390"/>
          <w:jc w:val="center"/>
        </w:trPr>
        <w:tc>
          <w:tcPr>
            <w:tcW w:w="1620" w:type="dxa"/>
            <w:vMerge/>
          </w:tcPr>
          <w:p w14:paraId="5D9EDE02" w14:textId="0AAABE84" w:rsidR="006E09D9" w:rsidRPr="00963081" w:rsidRDefault="006E09D9" w:rsidP="00EE5257">
            <w:pPr>
              <w:spacing w:line="240" w:lineRule="auto"/>
              <w:jc w:val="left"/>
              <w:rPr>
                <w:sz w:val="18"/>
                <w:szCs w:val="22"/>
              </w:rPr>
            </w:pPr>
          </w:p>
        </w:tc>
        <w:tc>
          <w:tcPr>
            <w:tcW w:w="810" w:type="dxa"/>
          </w:tcPr>
          <w:p w14:paraId="32B7D110" w14:textId="34A53163" w:rsidR="006E09D9" w:rsidRPr="00963081" w:rsidRDefault="006E09D9" w:rsidP="00EE5257">
            <w:pPr>
              <w:spacing w:line="240" w:lineRule="auto"/>
              <w:jc w:val="left"/>
              <w:rPr>
                <w:sz w:val="18"/>
                <w:szCs w:val="22"/>
              </w:rPr>
            </w:pPr>
            <w:r w:rsidRPr="00963081">
              <w:rPr>
                <w:sz w:val="18"/>
                <w:szCs w:val="22"/>
              </w:rPr>
              <w:t>#RBs</w:t>
            </w:r>
          </w:p>
        </w:tc>
        <w:tc>
          <w:tcPr>
            <w:tcW w:w="810" w:type="dxa"/>
          </w:tcPr>
          <w:p w14:paraId="7D7158A8" w14:textId="40646CEB" w:rsidR="006E09D9" w:rsidRPr="00963081" w:rsidRDefault="006E09D9" w:rsidP="00EE5257">
            <w:pPr>
              <w:spacing w:line="240" w:lineRule="auto"/>
              <w:rPr>
                <w:sz w:val="18"/>
                <w:szCs w:val="22"/>
              </w:rPr>
            </w:pPr>
            <w:r>
              <w:rPr>
                <w:sz w:val="18"/>
                <w:szCs w:val="22"/>
              </w:rPr>
              <w:t>AL=8</w:t>
            </w:r>
          </w:p>
        </w:tc>
        <w:tc>
          <w:tcPr>
            <w:tcW w:w="1170" w:type="dxa"/>
          </w:tcPr>
          <w:p w14:paraId="50DC2096" w14:textId="67B357EC" w:rsidR="006E09D9" w:rsidRPr="00963081" w:rsidRDefault="006E09D9" w:rsidP="00EE5257">
            <w:pPr>
              <w:spacing w:line="240" w:lineRule="auto"/>
              <w:jc w:val="left"/>
              <w:rPr>
                <w:sz w:val="18"/>
                <w:szCs w:val="22"/>
              </w:rPr>
            </w:pPr>
            <w:r w:rsidRPr="00963081">
              <w:rPr>
                <w:sz w:val="18"/>
                <w:szCs w:val="22"/>
              </w:rPr>
              <w:t>76</w:t>
            </w:r>
          </w:p>
        </w:tc>
        <w:tc>
          <w:tcPr>
            <w:tcW w:w="1890" w:type="dxa"/>
            <w:hideMark/>
          </w:tcPr>
          <w:p w14:paraId="27DB092A" w14:textId="06186947" w:rsidR="006E09D9" w:rsidRPr="00963081" w:rsidRDefault="00EE5257" w:rsidP="00EE5257">
            <w:pPr>
              <w:spacing w:line="240" w:lineRule="auto"/>
              <w:jc w:val="left"/>
              <w:rPr>
                <w:sz w:val="18"/>
                <w:szCs w:val="22"/>
              </w:rPr>
            </w:pPr>
            <w:r>
              <w:rPr>
                <w:sz w:val="18"/>
                <w:szCs w:val="22"/>
              </w:rPr>
              <w:t>AL=8</w:t>
            </w:r>
          </w:p>
        </w:tc>
        <w:tc>
          <w:tcPr>
            <w:tcW w:w="1530" w:type="dxa"/>
          </w:tcPr>
          <w:p w14:paraId="7455B072" w14:textId="0F847368" w:rsidR="006E09D9" w:rsidRPr="00963081" w:rsidRDefault="006E09D9" w:rsidP="00EE5257">
            <w:pPr>
              <w:spacing w:line="240" w:lineRule="auto"/>
              <w:rPr>
                <w:sz w:val="18"/>
                <w:szCs w:val="22"/>
              </w:rPr>
            </w:pPr>
            <w:r w:rsidRPr="00963081">
              <w:rPr>
                <w:sz w:val="18"/>
                <w:szCs w:val="22"/>
              </w:rPr>
              <w:t>76</w:t>
            </w:r>
          </w:p>
        </w:tc>
        <w:tc>
          <w:tcPr>
            <w:tcW w:w="1080" w:type="dxa"/>
            <w:hideMark/>
          </w:tcPr>
          <w:p w14:paraId="18FB4E9A" w14:textId="262F0168" w:rsidR="006E09D9" w:rsidRPr="00963081" w:rsidRDefault="006E09D9" w:rsidP="00EE5257">
            <w:pPr>
              <w:spacing w:line="240" w:lineRule="auto"/>
              <w:jc w:val="left"/>
              <w:rPr>
                <w:sz w:val="18"/>
                <w:szCs w:val="22"/>
              </w:rPr>
            </w:pPr>
            <w:r w:rsidRPr="00963081">
              <w:rPr>
                <w:sz w:val="18"/>
                <w:szCs w:val="22"/>
              </w:rPr>
              <w:t>Avg.  144</w:t>
            </w:r>
          </w:p>
        </w:tc>
      </w:tr>
    </w:tbl>
    <w:p w14:paraId="726245DC" w14:textId="77777777" w:rsidR="003F57C4" w:rsidRDefault="003F57C4" w:rsidP="00974CE2">
      <w:pPr>
        <w:rPr>
          <w:b/>
          <w:sz w:val="24"/>
          <w:szCs w:val="24"/>
        </w:rPr>
      </w:pPr>
    </w:p>
    <w:p w14:paraId="2F4D6BF6" w14:textId="164117B0" w:rsidR="003F57C4" w:rsidRPr="00A04CFC" w:rsidRDefault="000D2BBC" w:rsidP="000D2BBC">
      <w:pPr>
        <w:jc w:val="center"/>
        <w:rPr>
          <w:b/>
          <w:szCs w:val="24"/>
        </w:rPr>
      </w:pPr>
      <w:r w:rsidRPr="00A04CFC">
        <w:rPr>
          <w:b/>
          <w:szCs w:val="24"/>
        </w:rPr>
        <w:t>Table 3: Optimal BLER budget for 400 bits data payload (+CRC), SNR=-</w:t>
      </w:r>
      <w:r w:rsidR="00FD1018" w:rsidRPr="00A04CFC">
        <w:rPr>
          <w:b/>
          <w:szCs w:val="24"/>
        </w:rPr>
        <w:t>3</w:t>
      </w:r>
      <w:r w:rsidRPr="00A04CFC">
        <w:rPr>
          <w:b/>
          <w:szCs w:val="24"/>
        </w:rPr>
        <w:t xml:space="preserve"> dB</w:t>
      </w:r>
    </w:p>
    <w:tbl>
      <w:tblPr>
        <w:tblStyle w:val="TableGrid"/>
        <w:tblW w:w="0" w:type="auto"/>
        <w:jc w:val="center"/>
        <w:tblLook w:val="0420" w:firstRow="1" w:lastRow="0" w:firstColumn="0" w:lastColumn="0" w:noHBand="0" w:noVBand="1"/>
      </w:tblPr>
      <w:tblGrid>
        <w:gridCol w:w="1549"/>
        <w:gridCol w:w="677"/>
        <w:gridCol w:w="1104"/>
        <w:gridCol w:w="810"/>
        <w:gridCol w:w="1890"/>
        <w:gridCol w:w="1170"/>
        <w:gridCol w:w="1350"/>
      </w:tblGrid>
      <w:tr w:rsidR="009C7641" w:rsidRPr="000579AF" w14:paraId="43D17D2C" w14:textId="77777777" w:rsidTr="00C45EBF">
        <w:trPr>
          <w:trHeight w:val="579"/>
          <w:jc w:val="center"/>
        </w:trPr>
        <w:tc>
          <w:tcPr>
            <w:tcW w:w="1549" w:type="dxa"/>
            <w:hideMark/>
          </w:tcPr>
          <w:p w14:paraId="2920DEA6" w14:textId="77777777" w:rsidR="009C7641" w:rsidRPr="006E09D9" w:rsidRDefault="009C7641" w:rsidP="00FD1018">
            <w:pPr>
              <w:spacing w:line="240" w:lineRule="auto"/>
              <w:rPr>
                <w:sz w:val="18"/>
                <w:szCs w:val="22"/>
              </w:rPr>
            </w:pPr>
          </w:p>
        </w:tc>
        <w:tc>
          <w:tcPr>
            <w:tcW w:w="0" w:type="auto"/>
            <w:hideMark/>
          </w:tcPr>
          <w:p w14:paraId="6D0A4458" w14:textId="340DF124" w:rsidR="009C7641" w:rsidRPr="006E09D9" w:rsidRDefault="009C7641" w:rsidP="00FD1018">
            <w:pPr>
              <w:spacing w:line="240" w:lineRule="auto"/>
              <w:rPr>
                <w:sz w:val="18"/>
                <w:szCs w:val="22"/>
              </w:rPr>
            </w:pPr>
          </w:p>
        </w:tc>
        <w:tc>
          <w:tcPr>
            <w:tcW w:w="1104" w:type="dxa"/>
          </w:tcPr>
          <w:p w14:paraId="3E8FFC02" w14:textId="72B0351A" w:rsidR="009C7641" w:rsidRPr="006E09D9" w:rsidRDefault="009C7641" w:rsidP="00FD1018">
            <w:pPr>
              <w:spacing w:line="240" w:lineRule="auto"/>
              <w:rPr>
                <w:sz w:val="18"/>
                <w:szCs w:val="22"/>
              </w:rPr>
            </w:pPr>
            <w:r w:rsidRPr="00963081">
              <w:rPr>
                <w:sz w:val="18"/>
                <w:szCs w:val="22"/>
              </w:rPr>
              <w:t xml:space="preserve">1st </w:t>
            </w:r>
            <w:r>
              <w:rPr>
                <w:sz w:val="18"/>
                <w:szCs w:val="22"/>
              </w:rPr>
              <w:t>ctrl</w:t>
            </w:r>
          </w:p>
        </w:tc>
        <w:tc>
          <w:tcPr>
            <w:tcW w:w="810" w:type="dxa"/>
          </w:tcPr>
          <w:p w14:paraId="3DECCD18" w14:textId="6CF21DF4" w:rsidR="009C7641" w:rsidRPr="006E09D9" w:rsidRDefault="009C7641" w:rsidP="00FD1018">
            <w:pPr>
              <w:spacing w:line="240" w:lineRule="auto"/>
              <w:rPr>
                <w:sz w:val="18"/>
                <w:szCs w:val="22"/>
              </w:rPr>
            </w:pPr>
            <w:r w:rsidRPr="00963081">
              <w:rPr>
                <w:sz w:val="18"/>
                <w:szCs w:val="22"/>
              </w:rPr>
              <w:t>1st data (</w:t>
            </w:r>
            <w:r>
              <w:rPr>
                <w:sz w:val="18"/>
                <w:szCs w:val="22"/>
              </w:rPr>
              <w:t>w/o</w:t>
            </w:r>
            <w:r w:rsidRPr="00963081">
              <w:rPr>
                <w:sz w:val="18"/>
                <w:szCs w:val="22"/>
              </w:rPr>
              <w:t xml:space="preserve"> DMRS)</w:t>
            </w:r>
          </w:p>
        </w:tc>
        <w:tc>
          <w:tcPr>
            <w:tcW w:w="1890" w:type="dxa"/>
          </w:tcPr>
          <w:p w14:paraId="4084E590" w14:textId="1F740F0E" w:rsidR="009C7641" w:rsidRPr="006E09D9" w:rsidRDefault="009C7641" w:rsidP="00FD1018">
            <w:pPr>
              <w:spacing w:line="240" w:lineRule="auto"/>
              <w:rPr>
                <w:sz w:val="18"/>
                <w:szCs w:val="22"/>
              </w:rPr>
            </w:pPr>
            <w:r w:rsidRPr="00963081">
              <w:rPr>
                <w:sz w:val="18"/>
                <w:szCs w:val="22"/>
              </w:rPr>
              <w:t>2</w:t>
            </w:r>
            <w:proofErr w:type="gramStart"/>
            <w:r w:rsidRPr="00401D7C">
              <w:rPr>
                <w:sz w:val="18"/>
                <w:szCs w:val="22"/>
                <w:vertAlign w:val="superscript"/>
              </w:rPr>
              <w:t>nd</w:t>
            </w:r>
            <w:r>
              <w:rPr>
                <w:sz w:val="18"/>
                <w:szCs w:val="22"/>
              </w:rPr>
              <w:t xml:space="preserve"> </w:t>
            </w:r>
            <w:r w:rsidRPr="00963081">
              <w:rPr>
                <w:sz w:val="18"/>
                <w:szCs w:val="22"/>
              </w:rPr>
              <w:t xml:space="preserve"> </w:t>
            </w:r>
            <w:r>
              <w:rPr>
                <w:sz w:val="18"/>
                <w:szCs w:val="22"/>
              </w:rPr>
              <w:t>ctrl</w:t>
            </w:r>
            <w:proofErr w:type="gramEnd"/>
          </w:p>
        </w:tc>
        <w:tc>
          <w:tcPr>
            <w:tcW w:w="1170" w:type="dxa"/>
          </w:tcPr>
          <w:p w14:paraId="4567A8F8" w14:textId="427257D7" w:rsidR="009C7641" w:rsidRPr="006E09D9" w:rsidRDefault="009C7641" w:rsidP="00FD1018">
            <w:pPr>
              <w:spacing w:line="240" w:lineRule="auto"/>
              <w:rPr>
                <w:sz w:val="18"/>
                <w:szCs w:val="22"/>
              </w:rPr>
            </w:pPr>
            <w:r w:rsidRPr="00963081">
              <w:rPr>
                <w:sz w:val="18"/>
                <w:szCs w:val="22"/>
              </w:rPr>
              <w:t>2</w:t>
            </w:r>
            <w:proofErr w:type="gramStart"/>
            <w:r w:rsidRPr="00401D7C">
              <w:rPr>
                <w:sz w:val="18"/>
                <w:szCs w:val="22"/>
                <w:vertAlign w:val="superscript"/>
              </w:rPr>
              <w:t>nd</w:t>
            </w:r>
            <w:r>
              <w:rPr>
                <w:sz w:val="18"/>
                <w:szCs w:val="22"/>
              </w:rPr>
              <w:t xml:space="preserve"> </w:t>
            </w:r>
            <w:r w:rsidRPr="00963081">
              <w:rPr>
                <w:sz w:val="18"/>
                <w:szCs w:val="22"/>
              </w:rPr>
              <w:t xml:space="preserve"> data</w:t>
            </w:r>
            <w:proofErr w:type="gramEnd"/>
            <w:r w:rsidRPr="00963081">
              <w:rPr>
                <w:sz w:val="18"/>
                <w:szCs w:val="22"/>
              </w:rPr>
              <w:t xml:space="preserve"> (</w:t>
            </w:r>
            <w:r>
              <w:rPr>
                <w:sz w:val="18"/>
                <w:szCs w:val="22"/>
              </w:rPr>
              <w:t>w/o</w:t>
            </w:r>
            <w:r w:rsidRPr="00963081">
              <w:rPr>
                <w:sz w:val="18"/>
                <w:szCs w:val="22"/>
              </w:rPr>
              <w:t xml:space="preserve"> DMRS)</w:t>
            </w:r>
          </w:p>
        </w:tc>
        <w:tc>
          <w:tcPr>
            <w:tcW w:w="1350" w:type="dxa"/>
            <w:hideMark/>
          </w:tcPr>
          <w:p w14:paraId="34C9FBE6" w14:textId="3F8AADD7" w:rsidR="009C7641" w:rsidRPr="006E09D9" w:rsidRDefault="009C7641" w:rsidP="00FD1018">
            <w:pPr>
              <w:spacing w:line="240" w:lineRule="auto"/>
              <w:rPr>
                <w:sz w:val="18"/>
                <w:szCs w:val="22"/>
              </w:rPr>
            </w:pPr>
            <w:r w:rsidRPr="006E09D9">
              <w:rPr>
                <w:sz w:val="18"/>
                <w:szCs w:val="22"/>
              </w:rPr>
              <w:t>Total</w:t>
            </w:r>
            <w:r>
              <w:rPr>
                <w:sz w:val="18"/>
                <w:szCs w:val="22"/>
              </w:rPr>
              <w:t xml:space="preserve"> (#RBs)</w:t>
            </w:r>
          </w:p>
        </w:tc>
      </w:tr>
      <w:tr w:rsidR="009C7641" w:rsidRPr="000579AF" w14:paraId="2644FA28" w14:textId="77777777" w:rsidTr="00C45EBF">
        <w:trPr>
          <w:trHeight w:val="363"/>
          <w:jc w:val="center"/>
        </w:trPr>
        <w:tc>
          <w:tcPr>
            <w:tcW w:w="1549" w:type="dxa"/>
            <w:vMerge w:val="restart"/>
          </w:tcPr>
          <w:p w14:paraId="7FA423DF" w14:textId="00CA1D6D" w:rsidR="009C7641" w:rsidRPr="006E09D9" w:rsidRDefault="009C7641" w:rsidP="00FD1018">
            <w:pPr>
              <w:spacing w:line="240" w:lineRule="auto"/>
              <w:rPr>
                <w:sz w:val="18"/>
                <w:szCs w:val="22"/>
              </w:rPr>
            </w:pPr>
            <w:r w:rsidRPr="00963081">
              <w:rPr>
                <w:sz w:val="18"/>
                <w:szCs w:val="22"/>
              </w:rPr>
              <w:t>No HARQ</w:t>
            </w:r>
          </w:p>
        </w:tc>
        <w:tc>
          <w:tcPr>
            <w:tcW w:w="0" w:type="auto"/>
          </w:tcPr>
          <w:p w14:paraId="57012CDA" w14:textId="7DD4C281" w:rsidR="009C7641" w:rsidRPr="006E09D9" w:rsidRDefault="009C7641" w:rsidP="00FD1018">
            <w:pPr>
              <w:spacing w:line="240" w:lineRule="auto"/>
              <w:rPr>
                <w:sz w:val="18"/>
                <w:szCs w:val="22"/>
              </w:rPr>
            </w:pPr>
            <w:r w:rsidRPr="006E09D9">
              <w:rPr>
                <w:sz w:val="18"/>
                <w:szCs w:val="22"/>
              </w:rPr>
              <w:t>BLER</w:t>
            </w:r>
          </w:p>
        </w:tc>
        <w:tc>
          <w:tcPr>
            <w:tcW w:w="1104" w:type="dxa"/>
          </w:tcPr>
          <w:p w14:paraId="5A60B54F" w14:textId="0F37D0FB" w:rsidR="009C7641" w:rsidRPr="006E09D9" w:rsidRDefault="009C7641" w:rsidP="00FD1018">
            <w:pPr>
              <w:spacing w:line="240" w:lineRule="auto"/>
              <w:rPr>
                <w:sz w:val="18"/>
                <w:szCs w:val="22"/>
              </w:rPr>
            </w:pPr>
            <w:r w:rsidRPr="006E09D9">
              <w:rPr>
                <w:sz w:val="18"/>
                <w:szCs w:val="22"/>
              </w:rPr>
              <w:t>2e-9</w:t>
            </w:r>
          </w:p>
        </w:tc>
        <w:tc>
          <w:tcPr>
            <w:tcW w:w="810" w:type="dxa"/>
          </w:tcPr>
          <w:p w14:paraId="6322975C" w14:textId="6B58F710" w:rsidR="009C7641" w:rsidRPr="006E09D9" w:rsidRDefault="009C7641" w:rsidP="00FD1018">
            <w:pPr>
              <w:spacing w:line="240" w:lineRule="auto"/>
              <w:rPr>
                <w:sz w:val="18"/>
                <w:szCs w:val="22"/>
              </w:rPr>
            </w:pPr>
            <w:r w:rsidRPr="006E09D9">
              <w:rPr>
                <w:sz w:val="18"/>
                <w:szCs w:val="22"/>
              </w:rPr>
              <w:t>7e-6</w:t>
            </w:r>
          </w:p>
        </w:tc>
        <w:tc>
          <w:tcPr>
            <w:tcW w:w="1890" w:type="dxa"/>
            <w:hideMark/>
          </w:tcPr>
          <w:p w14:paraId="4115A167" w14:textId="77777777" w:rsidR="009C7641" w:rsidRPr="006E09D9" w:rsidRDefault="009C7641" w:rsidP="00FD1018">
            <w:pPr>
              <w:spacing w:line="240" w:lineRule="auto"/>
              <w:rPr>
                <w:sz w:val="18"/>
                <w:szCs w:val="22"/>
              </w:rPr>
            </w:pPr>
          </w:p>
        </w:tc>
        <w:tc>
          <w:tcPr>
            <w:tcW w:w="1170" w:type="dxa"/>
            <w:hideMark/>
          </w:tcPr>
          <w:p w14:paraId="75DDC55B" w14:textId="77777777" w:rsidR="009C7641" w:rsidRPr="006E09D9" w:rsidRDefault="009C7641" w:rsidP="00FD1018">
            <w:pPr>
              <w:spacing w:line="240" w:lineRule="auto"/>
              <w:rPr>
                <w:sz w:val="18"/>
                <w:szCs w:val="22"/>
              </w:rPr>
            </w:pPr>
          </w:p>
        </w:tc>
        <w:tc>
          <w:tcPr>
            <w:tcW w:w="1350" w:type="dxa"/>
            <w:hideMark/>
          </w:tcPr>
          <w:p w14:paraId="57E92533" w14:textId="77777777" w:rsidR="009C7641" w:rsidRPr="006E09D9" w:rsidRDefault="009C7641" w:rsidP="00FD1018">
            <w:pPr>
              <w:spacing w:line="240" w:lineRule="auto"/>
              <w:rPr>
                <w:sz w:val="18"/>
                <w:szCs w:val="22"/>
              </w:rPr>
            </w:pPr>
          </w:p>
        </w:tc>
      </w:tr>
      <w:tr w:rsidR="009C7641" w:rsidRPr="000579AF" w14:paraId="7A9831A1" w14:textId="77777777" w:rsidTr="00C45EBF">
        <w:trPr>
          <w:trHeight w:val="547"/>
          <w:jc w:val="center"/>
        </w:trPr>
        <w:tc>
          <w:tcPr>
            <w:tcW w:w="1549" w:type="dxa"/>
            <w:vMerge/>
          </w:tcPr>
          <w:p w14:paraId="3B6A73EF" w14:textId="16C611F3" w:rsidR="009C7641" w:rsidRPr="006E09D9" w:rsidRDefault="009C7641" w:rsidP="00FD1018">
            <w:pPr>
              <w:spacing w:line="240" w:lineRule="auto"/>
              <w:rPr>
                <w:sz w:val="18"/>
                <w:szCs w:val="22"/>
              </w:rPr>
            </w:pPr>
          </w:p>
        </w:tc>
        <w:tc>
          <w:tcPr>
            <w:tcW w:w="0" w:type="auto"/>
            <w:hideMark/>
          </w:tcPr>
          <w:p w14:paraId="7DEE75A2" w14:textId="47AB43DC" w:rsidR="009C7641" w:rsidRPr="006E09D9" w:rsidRDefault="009C7641" w:rsidP="00FD1018">
            <w:pPr>
              <w:spacing w:line="240" w:lineRule="auto"/>
              <w:rPr>
                <w:sz w:val="18"/>
                <w:szCs w:val="22"/>
              </w:rPr>
            </w:pPr>
            <w:r w:rsidRPr="006E09D9">
              <w:rPr>
                <w:sz w:val="18"/>
                <w:szCs w:val="22"/>
              </w:rPr>
              <w:t>#RBs</w:t>
            </w:r>
          </w:p>
        </w:tc>
        <w:tc>
          <w:tcPr>
            <w:tcW w:w="0" w:type="auto"/>
            <w:hideMark/>
          </w:tcPr>
          <w:p w14:paraId="6B5311D8" w14:textId="037D02E9" w:rsidR="009C7641" w:rsidRPr="006E09D9" w:rsidRDefault="00FD1018" w:rsidP="00FD1018">
            <w:pPr>
              <w:spacing w:line="240" w:lineRule="auto"/>
              <w:rPr>
                <w:sz w:val="18"/>
                <w:szCs w:val="22"/>
              </w:rPr>
            </w:pPr>
            <w:r>
              <w:rPr>
                <w:sz w:val="18"/>
                <w:szCs w:val="22"/>
              </w:rPr>
              <w:t>AL=8</w:t>
            </w:r>
          </w:p>
        </w:tc>
        <w:tc>
          <w:tcPr>
            <w:tcW w:w="810" w:type="dxa"/>
          </w:tcPr>
          <w:p w14:paraId="4023B193" w14:textId="213B2B3E" w:rsidR="009C7641" w:rsidRPr="006E09D9" w:rsidRDefault="009C7641" w:rsidP="00FD1018">
            <w:pPr>
              <w:spacing w:line="240" w:lineRule="auto"/>
              <w:rPr>
                <w:sz w:val="18"/>
                <w:szCs w:val="22"/>
              </w:rPr>
            </w:pPr>
            <w:r w:rsidRPr="006E09D9">
              <w:rPr>
                <w:sz w:val="18"/>
                <w:szCs w:val="22"/>
              </w:rPr>
              <w:t xml:space="preserve">108  </w:t>
            </w:r>
          </w:p>
        </w:tc>
        <w:tc>
          <w:tcPr>
            <w:tcW w:w="1890" w:type="dxa"/>
            <w:hideMark/>
          </w:tcPr>
          <w:p w14:paraId="346039A2" w14:textId="77777777" w:rsidR="009C7641" w:rsidRPr="006E09D9" w:rsidRDefault="009C7641" w:rsidP="00FD1018">
            <w:pPr>
              <w:spacing w:line="240" w:lineRule="auto"/>
              <w:rPr>
                <w:sz w:val="18"/>
                <w:szCs w:val="22"/>
              </w:rPr>
            </w:pPr>
          </w:p>
        </w:tc>
        <w:tc>
          <w:tcPr>
            <w:tcW w:w="1170" w:type="dxa"/>
            <w:hideMark/>
          </w:tcPr>
          <w:p w14:paraId="6A8FBE89" w14:textId="77777777" w:rsidR="009C7641" w:rsidRPr="006E09D9" w:rsidRDefault="009C7641" w:rsidP="00FD1018">
            <w:pPr>
              <w:spacing w:line="240" w:lineRule="auto"/>
              <w:rPr>
                <w:sz w:val="18"/>
                <w:szCs w:val="22"/>
              </w:rPr>
            </w:pPr>
          </w:p>
        </w:tc>
        <w:tc>
          <w:tcPr>
            <w:tcW w:w="1350" w:type="dxa"/>
            <w:hideMark/>
          </w:tcPr>
          <w:p w14:paraId="278D80F0" w14:textId="77777777" w:rsidR="009C7641" w:rsidRPr="006E09D9" w:rsidRDefault="009C7641" w:rsidP="00FD1018">
            <w:pPr>
              <w:spacing w:line="240" w:lineRule="auto"/>
              <w:rPr>
                <w:sz w:val="18"/>
                <w:szCs w:val="22"/>
              </w:rPr>
            </w:pPr>
            <w:r w:rsidRPr="006E09D9">
              <w:rPr>
                <w:sz w:val="18"/>
                <w:szCs w:val="22"/>
              </w:rPr>
              <w:t>183</w:t>
            </w:r>
          </w:p>
        </w:tc>
      </w:tr>
      <w:tr w:rsidR="009C7641" w:rsidRPr="000579AF" w14:paraId="2EF794E5" w14:textId="77777777" w:rsidTr="00C45EBF">
        <w:trPr>
          <w:trHeight w:val="558"/>
          <w:jc w:val="center"/>
        </w:trPr>
        <w:tc>
          <w:tcPr>
            <w:tcW w:w="1549" w:type="dxa"/>
            <w:vMerge w:val="restart"/>
          </w:tcPr>
          <w:p w14:paraId="3BB4E167" w14:textId="64D78303" w:rsidR="009C7641" w:rsidRPr="006E09D9" w:rsidRDefault="009C7641" w:rsidP="00FD1018">
            <w:pPr>
              <w:spacing w:line="240" w:lineRule="auto"/>
              <w:rPr>
                <w:sz w:val="18"/>
                <w:szCs w:val="22"/>
              </w:rPr>
            </w:pPr>
            <w:r>
              <w:rPr>
                <w:sz w:val="18"/>
                <w:szCs w:val="22"/>
              </w:rPr>
              <w:t>Normal HARQ</w:t>
            </w:r>
            <w:r w:rsidRPr="00D63CC9">
              <w:rPr>
                <w:sz w:val="18"/>
                <w:szCs w:val="22"/>
              </w:rPr>
              <w:t xml:space="preserve"> (fixed </w:t>
            </w:r>
            <w:r>
              <w:rPr>
                <w:sz w:val="18"/>
                <w:szCs w:val="22"/>
              </w:rPr>
              <w:t>ctrl</w:t>
            </w:r>
            <w:r w:rsidRPr="00D63CC9">
              <w:rPr>
                <w:sz w:val="18"/>
                <w:szCs w:val="22"/>
              </w:rPr>
              <w:t xml:space="preserve"> AL)</w:t>
            </w:r>
          </w:p>
        </w:tc>
        <w:tc>
          <w:tcPr>
            <w:tcW w:w="0" w:type="auto"/>
            <w:hideMark/>
          </w:tcPr>
          <w:p w14:paraId="25380642" w14:textId="77777777" w:rsidR="009C7641" w:rsidRPr="006E09D9" w:rsidRDefault="009C7641" w:rsidP="00FD1018">
            <w:pPr>
              <w:spacing w:line="240" w:lineRule="auto"/>
              <w:rPr>
                <w:sz w:val="18"/>
                <w:szCs w:val="22"/>
              </w:rPr>
            </w:pPr>
            <w:r w:rsidRPr="006E09D9">
              <w:rPr>
                <w:sz w:val="18"/>
                <w:szCs w:val="22"/>
              </w:rPr>
              <w:t>BLER</w:t>
            </w:r>
          </w:p>
        </w:tc>
        <w:tc>
          <w:tcPr>
            <w:tcW w:w="0" w:type="auto"/>
            <w:hideMark/>
          </w:tcPr>
          <w:p w14:paraId="7154E3A5" w14:textId="77777777" w:rsidR="009C7641" w:rsidRPr="006E09D9" w:rsidRDefault="009C7641" w:rsidP="00FD1018">
            <w:pPr>
              <w:spacing w:line="240" w:lineRule="auto"/>
              <w:rPr>
                <w:sz w:val="18"/>
                <w:szCs w:val="22"/>
              </w:rPr>
            </w:pPr>
            <w:r w:rsidRPr="006E09D9">
              <w:rPr>
                <w:sz w:val="18"/>
                <w:szCs w:val="22"/>
              </w:rPr>
              <w:t>2e-9</w:t>
            </w:r>
          </w:p>
        </w:tc>
        <w:tc>
          <w:tcPr>
            <w:tcW w:w="810" w:type="dxa"/>
            <w:hideMark/>
          </w:tcPr>
          <w:p w14:paraId="60AE30B1" w14:textId="77777777" w:rsidR="009C7641" w:rsidRPr="006E09D9" w:rsidRDefault="009C7641" w:rsidP="00FD1018">
            <w:pPr>
              <w:spacing w:line="240" w:lineRule="auto"/>
              <w:rPr>
                <w:sz w:val="18"/>
                <w:szCs w:val="22"/>
              </w:rPr>
            </w:pPr>
            <w:r w:rsidRPr="006E09D9">
              <w:rPr>
                <w:sz w:val="18"/>
                <w:szCs w:val="22"/>
              </w:rPr>
              <w:t>0.05</w:t>
            </w:r>
          </w:p>
        </w:tc>
        <w:tc>
          <w:tcPr>
            <w:tcW w:w="1890" w:type="dxa"/>
            <w:hideMark/>
          </w:tcPr>
          <w:p w14:paraId="158EEAF8" w14:textId="77777777" w:rsidR="009C7641" w:rsidRPr="006E09D9" w:rsidRDefault="009C7641" w:rsidP="00FD1018">
            <w:pPr>
              <w:spacing w:line="240" w:lineRule="auto"/>
              <w:rPr>
                <w:sz w:val="18"/>
                <w:szCs w:val="22"/>
              </w:rPr>
            </w:pPr>
            <w:r w:rsidRPr="006E09D9">
              <w:rPr>
                <w:sz w:val="18"/>
                <w:szCs w:val="22"/>
              </w:rPr>
              <w:t>2e-8</w:t>
            </w:r>
          </w:p>
        </w:tc>
        <w:tc>
          <w:tcPr>
            <w:tcW w:w="1170" w:type="dxa"/>
            <w:hideMark/>
          </w:tcPr>
          <w:p w14:paraId="26D8D874" w14:textId="77777777" w:rsidR="009C7641" w:rsidRPr="006E09D9" w:rsidRDefault="009C7641" w:rsidP="00FD1018">
            <w:pPr>
              <w:spacing w:line="240" w:lineRule="auto"/>
              <w:rPr>
                <w:sz w:val="18"/>
                <w:szCs w:val="22"/>
              </w:rPr>
            </w:pPr>
          </w:p>
        </w:tc>
        <w:tc>
          <w:tcPr>
            <w:tcW w:w="1350" w:type="dxa"/>
            <w:hideMark/>
          </w:tcPr>
          <w:p w14:paraId="67F4A1FF" w14:textId="77777777" w:rsidR="009C7641" w:rsidRPr="006E09D9" w:rsidRDefault="009C7641" w:rsidP="00FD1018">
            <w:pPr>
              <w:spacing w:line="240" w:lineRule="auto"/>
              <w:rPr>
                <w:sz w:val="18"/>
                <w:szCs w:val="22"/>
              </w:rPr>
            </w:pPr>
          </w:p>
        </w:tc>
      </w:tr>
      <w:tr w:rsidR="009C7641" w:rsidRPr="000579AF" w14:paraId="26B6F607" w14:textId="77777777" w:rsidTr="00C45EBF">
        <w:trPr>
          <w:trHeight w:val="336"/>
          <w:jc w:val="center"/>
        </w:trPr>
        <w:tc>
          <w:tcPr>
            <w:tcW w:w="1549" w:type="dxa"/>
            <w:vMerge/>
          </w:tcPr>
          <w:p w14:paraId="6B17E630" w14:textId="77777777" w:rsidR="009C7641" w:rsidRPr="006E09D9" w:rsidRDefault="009C7641" w:rsidP="00FD1018">
            <w:pPr>
              <w:spacing w:line="240" w:lineRule="auto"/>
              <w:rPr>
                <w:sz w:val="18"/>
                <w:szCs w:val="22"/>
              </w:rPr>
            </w:pPr>
          </w:p>
        </w:tc>
        <w:tc>
          <w:tcPr>
            <w:tcW w:w="0" w:type="auto"/>
            <w:hideMark/>
          </w:tcPr>
          <w:p w14:paraId="0EE6A6D8" w14:textId="77777777" w:rsidR="009C7641" w:rsidRPr="006E09D9" w:rsidRDefault="009C7641" w:rsidP="00FD1018">
            <w:pPr>
              <w:spacing w:line="240" w:lineRule="auto"/>
              <w:rPr>
                <w:sz w:val="18"/>
                <w:szCs w:val="22"/>
              </w:rPr>
            </w:pPr>
            <w:r w:rsidRPr="006E09D9">
              <w:rPr>
                <w:sz w:val="18"/>
                <w:szCs w:val="22"/>
              </w:rPr>
              <w:t>#RBs</w:t>
            </w:r>
          </w:p>
        </w:tc>
        <w:tc>
          <w:tcPr>
            <w:tcW w:w="0" w:type="auto"/>
            <w:hideMark/>
          </w:tcPr>
          <w:p w14:paraId="419B530F" w14:textId="29B71C4C" w:rsidR="009C7641" w:rsidRPr="006E09D9" w:rsidRDefault="00FD1018" w:rsidP="00FD1018">
            <w:pPr>
              <w:spacing w:line="240" w:lineRule="auto"/>
              <w:rPr>
                <w:sz w:val="18"/>
                <w:szCs w:val="22"/>
              </w:rPr>
            </w:pPr>
            <w:r>
              <w:rPr>
                <w:sz w:val="18"/>
                <w:szCs w:val="22"/>
              </w:rPr>
              <w:t>AL=8</w:t>
            </w:r>
          </w:p>
        </w:tc>
        <w:tc>
          <w:tcPr>
            <w:tcW w:w="810" w:type="dxa"/>
            <w:hideMark/>
          </w:tcPr>
          <w:p w14:paraId="7ECE2ED4" w14:textId="77777777" w:rsidR="009C7641" w:rsidRPr="006E09D9" w:rsidRDefault="009C7641" w:rsidP="00FD1018">
            <w:pPr>
              <w:spacing w:line="240" w:lineRule="auto"/>
              <w:rPr>
                <w:sz w:val="18"/>
                <w:szCs w:val="22"/>
              </w:rPr>
            </w:pPr>
            <w:r w:rsidRPr="006E09D9">
              <w:rPr>
                <w:sz w:val="18"/>
                <w:szCs w:val="22"/>
              </w:rPr>
              <w:t xml:space="preserve">48  </w:t>
            </w:r>
          </w:p>
        </w:tc>
        <w:tc>
          <w:tcPr>
            <w:tcW w:w="1890" w:type="dxa"/>
            <w:hideMark/>
          </w:tcPr>
          <w:p w14:paraId="46E766B0" w14:textId="16445670" w:rsidR="009C7641" w:rsidRPr="006E09D9" w:rsidRDefault="00FD1018" w:rsidP="00FD1018">
            <w:pPr>
              <w:spacing w:line="240" w:lineRule="auto"/>
              <w:rPr>
                <w:sz w:val="18"/>
                <w:szCs w:val="22"/>
              </w:rPr>
            </w:pPr>
            <w:r>
              <w:rPr>
                <w:sz w:val="18"/>
                <w:szCs w:val="22"/>
              </w:rPr>
              <w:t>AL=8</w:t>
            </w:r>
          </w:p>
        </w:tc>
        <w:tc>
          <w:tcPr>
            <w:tcW w:w="1170" w:type="dxa"/>
            <w:hideMark/>
          </w:tcPr>
          <w:p w14:paraId="365B4887" w14:textId="77777777" w:rsidR="009C7641" w:rsidRPr="006E09D9" w:rsidRDefault="009C7641" w:rsidP="00FD1018">
            <w:pPr>
              <w:spacing w:line="240" w:lineRule="auto"/>
              <w:rPr>
                <w:sz w:val="18"/>
                <w:szCs w:val="22"/>
              </w:rPr>
            </w:pPr>
            <w:r w:rsidRPr="006E09D9">
              <w:rPr>
                <w:sz w:val="18"/>
                <w:szCs w:val="22"/>
              </w:rPr>
              <w:t>60</w:t>
            </w:r>
          </w:p>
        </w:tc>
        <w:tc>
          <w:tcPr>
            <w:tcW w:w="1350" w:type="dxa"/>
            <w:hideMark/>
          </w:tcPr>
          <w:p w14:paraId="66FA2DAB" w14:textId="77777777" w:rsidR="009C7641" w:rsidRPr="006E09D9" w:rsidRDefault="009C7641" w:rsidP="00FD1018">
            <w:pPr>
              <w:spacing w:line="240" w:lineRule="auto"/>
              <w:rPr>
                <w:sz w:val="18"/>
                <w:szCs w:val="22"/>
              </w:rPr>
            </w:pPr>
            <w:r w:rsidRPr="006E09D9">
              <w:rPr>
                <w:sz w:val="18"/>
                <w:szCs w:val="22"/>
              </w:rPr>
              <w:t>Avg. 115</w:t>
            </w:r>
          </w:p>
        </w:tc>
      </w:tr>
      <w:tr w:rsidR="009C7641" w:rsidRPr="000579AF" w14:paraId="2CFB098B" w14:textId="77777777" w:rsidTr="00C45EBF">
        <w:trPr>
          <w:trHeight w:val="520"/>
          <w:jc w:val="center"/>
        </w:trPr>
        <w:tc>
          <w:tcPr>
            <w:tcW w:w="1549" w:type="dxa"/>
            <w:vMerge w:val="restart"/>
          </w:tcPr>
          <w:p w14:paraId="3AC9EE92" w14:textId="77777777" w:rsidR="009C7641" w:rsidRDefault="009C7641" w:rsidP="00FD1018">
            <w:pPr>
              <w:spacing w:line="240" w:lineRule="auto"/>
              <w:jc w:val="left"/>
              <w:rPr>
                <w:sz w:val="18"/>
                <w:szCs w:val="22"/>
              </w:rPr>
            </w:pPr>
            <w:r>
              <w:rPr>
                <w:sz w:val="18"/>
                <w:szCs w:val="22"/>
              </w:rPr>
              <w:t>Normal HARQ</w:t>
            </w:r>
          </w:p>
          <w:p w14:paraId="54093C83" w14:textId="6FD22C3B" w:rsidR="009C7641" w:rsidRPr="006E09D9" w:rsidRDefault="009C7641" w:rsidP="00FD1018">
            <w:pPr>
              <w:spacing w:line="240" w:lineRule="auto"/>
              <w:rPr>
                <w:sz w:val="18"/>
                <w:szCs w:val="22"/>
              </w:rPr>
            </w:pPr>
            <w:r>
              <w:rPr>
                <w:sz w:val="18"/>
                <w:szCs w:val="22"/>
              </w:rPr>
              <w:t>(flexible ctrl AL)</w:t>
            </w:r>
          </w:p>
        </w:tc>
        <w:tc>
          <w:tcPr>
            <w:tcW w:w="0" w:type="auto"/>
            <w:hideMark/>
          </w:tcPr>
          <w:p w14:paraId="016362DB" w14:textId="77777777" w:rsidR="009C7641" w:rsidRPr="006E09D9" w:rsidRDefault="009C7641" w:rsidP="00FD1018">
            <w:pPr>
              <w:spacing w:line="240" w:lineRule="auto"/>
              <w:rPr>
                <w:sz w:val="18"/>
                <w:szCs w:val="22"/>
              </w:rPr>
            </w:pPr>
            <w:r w:rsidRPr="006E09D9">
              <w:rPr>
                <w:sz w:val="18"/>
                <w:szCs w:val="22"/>
              </w:rPr>
              <w:t>BLER</w:t>
            </w:r>
          </w:p>
        </w:tc>
        <w:tc>
          <w:tcPr>
            <w:tcW w:w="0" w:type="auto"/>
            <w:hideMark/>
          </w:tcPr>
          <w:p w14:paraId="5CD4294C" w14:textId="77777777" w:rsidR="009C7641" w:rsidRPr="006E09D9" w:rsidRDefault="009C7641" w:rsidP="00FD1018">
            <w:pPr>
              <w:spacing w:line="240" w:lineRule="auto"/>
              <w:rPr>
                <w:sz w:val="18"/>
                <w:szCs w:val="22"/>
              </w:rPr>
            </w:pPr>
            <w:r w:rsidRPr="006E09D9">
              <w:rPr>
                <w:sz w:val="18"/>
                <w:szCs w:val="22"/>
              </w:rPr>
              <w:t>1e-4</w:t>
            </w:r>
          </w:p>
        </w:tc>
        <w:tc>
          <w:tcPr>
            <w:tcW w:w="810" w:type="dxa"/>
            <w:hideMark/>
          </w:tcPr>
          <w:p w14:paraId="52413C39" w14:textId="77777777" w:rsidR="009C7641" w:rsidRPr="006E09D9" w:rsidRDefault="009C7641" w:rsidP="00FD1018">
            <w:pPr>
              <w:spacing w:line="240" w:lineRule="auto"/>
              <w:rPr>
                <w:sz w:val="18"/>
                <w:szCs w:val="22"/>
              </w:rPr>
            </w:pPr>
            <w:r w:rsidRPr="006E09D9">
              <w:rPr>
                <w:sz w:val="18"/>
                <w:szCs w:val="22"/>
              </w:rPr>
              <w:t xml:space="preserve">0.1 </w:t>
            </w:r>
          </w:p>
        </w:tc>
        <w:tc>
          <w:tcPr>
            <w:tcW w:w="1890" w:type="dxa"/>
            <w:hideMark/>
          </w:tcPr>
          <w:p w14:paraId="2BB0466D" w14:textId="113BC8AA" w:rsidR="009C7641" w:rsidRPr="006E09D9" w:rsidRDefault="009C7641" w:rsidP="00FD1018">
            <w:pPr>
              <w:spacing w:line="240" w:lineRule="auto"/>
              <w:rPr>
                <w:sz w:val="18"/>
                <w:szCs w:val="22"/>
              </w:rPr>
            </w:pPr>
            <w:r w:rsidRPr="006E09D9">
              <w:rPr>
                <w:sz w:val="18"/>
                <w:szCs w:val="22"/>
              </w:rPr>
              <w:t>5e-8</w:t>
            </w:r>
          </w:p>
        </w:tc>
        <w:tc>
          <w:tcPr>
            <w:tcW w:w="1170" w:type="dxa"/>
            <w:hideMark/>
          </w:tcPr>
          <w:p w14:paraId="248A96C5" w14:textId="77777777" w:rsidR="009C7641" w:rsidRPr="006E09D9" w:rsidRDefault="009C7641" w:rsidP="00FD1018">
            <w:pPr>
              <w:spacing w:line="240" w:lineRule="auto"/>
              <w:rPr>
                <w:sz w:val="18"/>
                <w:szCs w:val="22"/>
              </w:rPr>
            </w:pPr>
          </w:p>
        </w:tc>
        <w:tc>
          <w:tcPr>
            <w:tcW w:w="1350" w:type="dxa"/>
            <w:hideMark/>
          </w:tcPr>
          <w:p w14:paraId="73C6CEDE" w14:textId="77777777" w:rsidR="009C7641" w:rsidRPr="006E09D9" w:rsidRDefault="009C7641" w:rsidP="00FD1018">
            <w:pPr>
              <w:spacing w:line="240" w:lineRule="auto"/>
              <w:rPr>
                <w:sz w:val="18"/>
                <w:szCs w:val="22"/>
              </w:rPr>
            </w:pPr>
          </w:p>
        </w:tc>
      </w:tr>
      <w:tr w:rsidR="009C7641" w:rsidRPr="000579AF" w14:paraId="56953C3A" w14:textId="77777777" w:rsidTr="00C45EBF">
        <w:trPr>
          <w:trHeight w:val="520"/>
          <w:jc w:val="center"/>
        </w:trPr>
        <w:tc>
          <w:tcPr>
            <w:tcW w:w="1549" w:type="dxa"/>
            <w:vMerge/>
          </w:tcPr>
          <w:p w14:paraId="35A9ECBE" w14:textId="77777777" w:rsidR="009C7641" w:rsidRPr="006E09D9" w:rsidRDefault="009C7641" w:rsidP="00FD1018">
            <w:pPr>
              <w:spacing w:line="240" w:lineRule="auto"/>
              <w:rPr>
                <w:sz w:val="18"/>
                <w:szCs w:val="22"/>
              </w:rPr>
            </w:pPr>
          </w:p>
        </w:tc>
        <w:tc>
          <w:tcPr>
            <w:tcW w:w="0" w:type="auto"/>
            <w:hideMark/>
          </w:tcPr>
          <w:p w14:paraId="52EC074B" w14:textId="77777777" w:rsidR="009C7641" w:rsidRPr="006E09D9" w:rsidRDefault="009C7641" w:rsidP="00FD1018">
            <w:pPr>
              <w:spacing w:line="240" w:lineRule="auto"/>
              <w:rPr>
                <w:sz w:val="18"/>
                <w:szCs w:val="22"/>
              </w:rPr>
            </w:pPr>
            <w:r w:rsidRPr="006E09D9">
              <w:rPr>
                <w:sz w:val="18"/>
                <w:szCs w:val="22"/>
              </w:rPr>
              <w:t>#RBs</w:t>
            </w:r>
          </w:p>
        </w:tc>
        <w:tc>
          <w:tcPr>
            <w:tcW w:w="0" w:type="auto"/>
            <w:hideMark/>
          </w:tcPr>
          <w:p w14:paraId="43E0B305" w14:textId="7D82EDEC" w:rsidR="009C7641" w:rsidRPr="006E09D9" w:rsidRDefault="00FD1018" w:rsidP="00FD1018">
            <w:pPr>
              <w:spacing w:line="240" w:lineRule="auto"/>
              <w:rPr>
                <w:sz w:val="18"/>
                <w:szCs w:val="22"/>
              </w:rPr>
            </w:pPr>
            <w:r>
              <w:rPr>
                <w:sz w:val="18"/>
                <w:szCs w:val="22"/>
              </w:rPr>
              <w:t>AL=4</w:t>
            </w:r>
          </w:p>
        </w:tc>
        <w:tc>
          <w:tcPr>
            <w:tcW w:w="810" w:type="dxa"/>
            <w:hideMark/>
          </w:tcPr>
          <w:p w14:paraId="1E409A70" w14:textId="77777777" w:rsidR="009C7641" w:rsidRPr="006E09D9" w:rsidRDefault="009C7641" w:rsidP="00FD1018">
            <w:pPr>
              <w:spacing w:line="240" w:lineRule="auto"/>
              <w:rPr>
                <w:sz w:val="18"/>
                <w:szCs w:val="22"/>
              </w:rPr>
            </w:pPr>
            <w:r w:rsidRPr="006E09D9">
              <w:rPr>
                <w:sz w:val="18"/>
                <w:szCs w:val="22"/>
              </w:rPr>
              <w:t xml:space="preserve">44 </w:t>
            </w:r>
          </w:p>
        </w:tc>
        <w:tc>
          <w:tcPr>
            <w:tcW w:w="1890" w:type="dxa"/>
            <w:hideMark/>
          </w:tcPr>
          <w:p w14:paraId="2F718970" w14:textId="072B359F" w:rsidR="009C7641" w:rsidRPr="006E09D9" w:rsidRDefault="00FD1018" w:rsidP="00FD1018">
            <w:pPr>
              <w:spacing w:line="240" w:lineRule="auto"/>
              <w:rPr>
                <w:sz w:val="18"/>
                <w:szCs w:val="22"/>
              </w:rPr>
            </w:pPr>
            <w:r>
              <w:rPr>
                <w:sz w:val="18"/>
                <w:szCs w:val="22"/>
              </w:rPr>
              <w:t>AL=8</w:t>
            </w:r>
          </w:p>
        </w:tc>
        <w:tc>
          <w:tcPr>
            <w:tcW w:w="1170" w:type="dxa"/>
            <w:hideMark/>
          </w:tcPr>
          <w:p w14:paraId="31B263DB" w14:textId="77777777" w:rsidR="009C7641" w:rsidRPr="006E09D9" w:rsidRDefault="009C7641" w:rsidP="00FD1018">
            <w:pPr>
              <w:spacing w:line="240" w:lineRule="auto"/>
              <w:rPr>
                <w:sz w:val="18"/>
                <w:szCs w:val="22"/>
              </w:rPr>
            </w:pPr>
            <w:r w:rsidRPr="006E09D9">
              <w:rPr>
                <w:sz w:val="18"/>
                <w:szCs w:val="22"/>
              </w:rPr>
              <w:t>96</w:t>
            </w:r>
          </w:p>
        </w:tc>
        <w:tc>
          <w:tcPr>
            <w:tcW w:w="1350" w:type="dxa"/>
            <w:hideMark/>
          </w:tcPr>
          <w:p w14:paraId="23AD9E0E" w14:textId="77777777" w:rsidR="009C7641" w:rsidRPr="006E09D9" w:rsidRDefault="009C7641" w:rsidP="00FD1018">
            <w:pPr>
              <w:spacing w:line="240" w:lineRule="auto"/>
              <w:rPr>
                <w:sz w:val="18"/>
                <w:szCs w:val="22"/>
              </w:rPr>
            </w:pPr>
            <w:r w:rsidRPr="006E09D9">
              <w:rPr>
                <w:sz w:val="18"/>
                <w:szCs w:val="22"/>
              </w:rPr>
              <w:t xml:space="preserve">Avg. 96 </w:t>
            </w:r>
          </w:p>
        </w:tc>
      </w:tr>
      <w:tr w:rsidR="009C7641" w:rsidRPr="000579AF" w14:paraId="66161776" w14:textId="77777777" w:rsidTr="00C45EBF">
        <w:trPr>
          <w:trHeight w:val="381"/>
          <w:jc w:val="center"/>
        </w:trPr>
        <w:tc>
          <w:tcPr>
            <w:tcW w:w="1549" w:type="dxa"/>
            <w:vMerge w:val="restart"/>
          </w:tcPr>
          <w:p w14:paraId="2CBC2292" w14:textId="61DF38F0" w:rsidR="009C7641" w:rsidRPr="006E09D9" w:rsidRDefault="009C7641" w:rsidP="00FD1018">
            <w:pPr>
              <w:spacing w:line="240" w:lineRule="auto"/>
              <w:rPr>
                <w:sz w:val="18"/>
                <w:szCs w:val="22"/>
              </w:rPr>
            </w:pPr>
            <w:r w:rsidRPr="00D63CC9">
              <w:rPr>
                <w:sz w:val="18"/>
                <w:szCs w:val="22"/>
              </w:rPr>
              <w:t xml:space="preserve">PDCCH repetition </w:t>
            </w:r>
            <w:r>
              <w:rPr>
                <w:sz w:val="18"/>
                <w:szCs w:val="22"/>
              </w:rPr>
              <w:t xml:space="preserve">&amp; </w:t>
            </w:r>
            <w:r w:rsidRPr="00D63CC9">
              <w:rPr>
                <w:sz w:val="18"/>
                <w:szCs w:val="22"/>
              </w:rPr>
              <w:t>PDSCH</w:t>
            </w:r>
            <w:r>
              <w:rPr>
                <w:sz w:val="18"/>
                <w:szCs w:val="22"/>
              </w:rPr>
              <w:t xml:space="preserve"> </w:t>
            </w:r>
            <w:r w:rsidRPr="00D63CC9">
              <w:rPr>
                <w:sz w:val="18"/>
                <w:szCs w:val="22"/>
              </w:rPr>
              <w:t>IR</w:t>
            </w:r>
          </w:p>
        </w:tc>
        <w:tc>
          <w:tcPr>
            <w:tcW w:w="0" w:type="auto"/>
            <w:hideMark/>
          </w:tcPr>
          <w:p w14:paraId="48870CDC" w14:textId="77777777" w:rsidR="009C7641" w:rsidRPr="006E09D9" w:rsidRDefault="009C7641" w:rsidP="00FD1018">
            <w:pPr>
              <w:spacing w:line="240" w:lineRule="auto"/>
              <w:rPr>
                <w:sz w:val="18"/>
                <w:szCs w:val="22"/>
              </w:rPr>
            </w:pPr>
            <w:r w:rsidRPr="006E09D9">
              <w:rPr>
                <w:sz w:val="18"/>
                <w:szCs w:val="22"/>
              </w:rPr>
              <w:t>BLER</w:t>
            </w:r>
          </w:p>
        </w:tc>
        <w:tc>
          <w:tcPr>
            <w:tcW w:w="0" w:type="auto"/>
            <w:hideMark/>
          </w:tcPr>
          <w:p w14:paraId="00053B41" w14:textId="77777777" w:rsidR="009C7641" w:rsidRPr="006E09D9" w:rsidRDefault="009C7641" w:rsidP="00FD1018">
            <w:pPr>
              <w:spacing w:line="240" w:lineRule="auto"/>
              <w:rPr>
                <w:sz w:val="18"/>
                <w:szCs w:val="22"/>
              </w:rPr>
            </w:pPr>
            <w:r w:rsidRPr="006E09D9">
              <w:rPr>
                <w:sz w:val="18"/>
                <w:szCs w:val="22"/>
              </w:rPr>
              <w:t xml:space="preserve"> 1e-4</w:t>
            </w:r>
          </w:p>
        </w:tc>
        <w:tc>
          <w:tcPr>
            <w:tcW w:w="810" w:type="dxa"/>
            <w:hideMark/>
          </w:tcPr>
          <w:p w14:paraId="63BECC3B" w14:textId="77777777" w:rsidR="009C7641" w:rsidRPr="006E09D9" w:rsidRDefault="009C7641" w:rsidP="00FD1018">
            <w:pPr>
              <w:spacing w:line="240" w:lineRule="auto"/>
              <w:rPr>
                <w:sz w:val="18"/>
                <w:szCs w:val="22"/>
              </w:rPr>
            </w:pPr>
            <w:r w:rsidRPr="006E09D9">
              <w:rPr>
                <w:sz w:val="18"/>
                <w:szCs w:val="22"/>
              </w:rPr>
              <w:t>0.015</w:t>
            </w:r>
          </w:p>
        </w:tc>
        <w:tc>
          <w:tcPr>
            <w:tcW w:w="1890" w:type="dxa"/>
            <w:hideMark/>
          </w:tcPr>
          <w:p w14:paraId="29ADE64D" w14:textId="77777777" w:rsidR="009C7641" w:rsidRPr="006E09D9" w:rsidRDefault="009C7641" w:rsidP="00FD1018">
            <w:pPr>
              <w:spacing w:line="240" w:lineRule="auto"/>
              <w:rPr>
                <w:sz w:val="18"/>
                <w:szCs w:val="22"/>
              </w:rPr>
            </w:pPr>
            <w:r w:rsidRPr="006E09D9">
              <w:rPr>
                <w:sz w:val="18"/>
                <w:szCs w:val="22"/>
              </w:rPr>
              <w:t>3e-7 (after combining)</w:t>
            </w:r>
          </w:p>
        </w:tc>
        <w:tc>
          <w:tcPr>
            <w:tcW w:w="1170" w:type="dxa"/>
            <w:hideMark/>
          </w:tcPr>
          <w:p w14:paraId="0F68EAC6" w14:textId="7F8D1763" w:rsidR="009C7641" w:rsidRPr="006E09D9" w:rsidRDefault="009C7641" w:rsidP="00FD1018">
            <w:pPr>
              <w:spacing w:line="240" w:lineRule="auto"/>
              <w:rPr>
                <w:sz w:val="18"/>
                <w:szCs w:val="22"/>
              </w:rPr>
            </w:pPr>
          </w:p>
        </w:tc>
        <w:tc>
          <w:tcPr>
            <w:tcW w:w="1350" w:type="dxa"/>
            <w:hideMark/>
          </w:tcPr>
          <w:p w14:paraId="47035664" w14:textId="77777777" w:rsidR="009C7641" w:rsidRPr="006E09D9" w:rsidRDefault="009C7641" w:rsidP="00FD1018">
            <w:pPr>
              <w:spacing w:line="240" w:lineRule="auto"/>
              <w:rPr>
                <w:sz w:val="18"/>
                <w:szCs w:val="22"/>
              </w:rPr>
            </w:pPr>
          </w:p>
        </w:tc>
      </w:tr>
      <w:tr w:rsidR="009C7641" w:rsidRPr="000579AF" w14:paraId="73427D8D" w14:textId="77777777" w:rsidTr="00C45EBF">
        <w:trPr>
          <w:trHeight w:val="318"/>
          <w:jc w:val="center"/>
        </w:trPr>
        <w:tc>
          <w:tcPr>
            <w:tcW w:w="1549" w:type="dxa"/>
            <w:vMerge/>
          </w:tcPr>
          <w:p w14:paraId="788F0199" w14:textId="77777777" w:rsidR="009C7641" w:rsidRPr="006E09D9" w:rsidRDefault="009C7641" w:rsidP="00FD1018">
            <w:pPr>
              <w:spacing w:line="240" w:lineRule="auto"/>
              <w:rPr>
                <w:sz w:val="18"/>
                <w:szCs w:val="22"/>
              </w:rPr>
            </w:pPr>
          </w:p>
        </w:tc>
        <w:tc>
          <w:tcPr>
            <w:tcW w:w="0" w:type="auto"/>
            <w:hideMark/>
          </w:tcPr>
          <w:p w14:paraId="213D54D4" w14:textId="77777777" w:rsidR="009C7641" w:rsidRPr="006E09D9" w:rsidRDefault="009C7641" w:rsidP="00FD1018">
            <w:pPr>
              <w:spacing w:line="240" w:lineRule="auto"/>
              <w:rPr>
                <w:sz w:val="18"/>
                <w:szCs w:val="22"/>
              </w:rPr>
            </w:pPr>
            <w:r w:rsidRPr="006E09D9">
              <w:rPr>
                <w:sz w:val="18"/>
                <w:szCs w:val="22"/>
              </w:rPr>
              <w:t>#RBs</w:t>
            </w:r>
          </w:p>
        </w:tc>
        <w:tc>
          <w:tcPr>
            <w:tcW w:w="0" w:type="auto"/>
            <w:hideMark/>
          </w:tcPr>
          <w:p w14:paraId="48EC0170" w14:textId="618E9576" w:rsidR="009C7641" w:rsidRPr="006E09D9" w:rsidRDefault="00FD1018" w:rsidP="00FD1018">
            <w:pPr>
              <w:spacing w:line="240" w:lineRule="auto"/>
              <w:rPr>
                <w:sz w:val="18"/>
                <w:szCs w:val="22"/>
              </w:rPr>
            </w:pPr>
            <w:r>
              <w:rPr>
                <w:sz w:val="18"/>
                <w:szCs w:val="22"/>
              </w:rPr>
              <w:t>AL=4</w:t>
            </w:r>
          </w:p>
        </w:tc>
        <w:tc>
          <w:tcPr>
            <w:tcW w:w="810" w:type="dxa"/>
            <w:hideMark/>
          </w:tcPr>
          <w:p w14:paraId="20FFF6E9" w14:textId="77777777" w:rsidR="009C7641" w:rsidRPr="006E09D9" w:rsidRDefault="009C7641" w:rsidP="00FD1018">
            <w:pPr>
              <w:spacing w:line="240" w:lineRule="auto"/>
              <w:rPr>
                <w:sz w:val="18"/>
                <w:szCs w:val="22"/>
              </w:rPr>
            </w:pPr>
            <w:r w:rsidRPr="006E09D9">
              <w:rPr>
                <w:sz w:val="18"/>
                <w:szCs w:val="22"/>
              </w:rPr>
              <w:t xml:space="preserve">56  </w:t>
            </w:r>
          </w:p>
        </w:tc>
        <w:tc>
          <w:tcPr>
            <w:tcW w:w="1890" w:type="dxa"/>
            <w:hideMark/>
          </w:tcPr>
          <w:p w14:paraId="16B01E97" w14:textId="4F0492F8" w:rsidR="009C7641" w:rsidRPr="006E09D9" w:rsidRDefault="00FD1018" w:rsidP="00FD1018">
            <w:pPr>
              <w:spacing w:line="240" w:lineRule="auto"/>
              <w:rPr>
                <w:sz w:val="18"/>
                <w:szCs w:val="22"/>
              </w:rPr>
            </w:pPr>
            <w:r>
              <w:rPr>
                <w:sz w:val="18"/>
                <w:szCs w:val="22"/>
              </w:rPr>
              <w:t>AL=4</w:t>
            </w:r>
          </w:p>
        </w:tc>
        <w:tc>
          <w:tcPr>
            <w:tcW w:w="1170" w:type="dxa"/>
            <w:hideMark/>
          </w:tcPr>
          <w:p w14:paraId="7D924771" w14:textId="77777777" w:rsidR="009C7641" w:rsidRPr="006E09D9" w:rsidRDefault="009C7641" w:rsidP="00FD1018">
            <w:pPr>
              <w:spacing w:line="240" w:lineRule="auto"/>
              <w:rPr>
                <w:sz w:val="18"/>
                <w:szCs w:val="22"/>
              </w:rPr>
            </w:pPr>
            <w:r w:rsidRPr="006E09D9">
              <w:rPr>
                <w:sz w:val="18"/>
                <w:szCs w:val="22"/>
              </w:rPr>
              <w:t>40</w:t>
            </w:r>
          </w:p>
        </w:tc>
        <w:tc>
          <w:tcPr>
            <w:tcW w:w="1350" w:type="dxa"/>
            <w:hideMark/>
          </w:tcPr>
          <w:p w14:paraId="6FCBA9EB" w14:textId="77777777" w:rsidR="009C7641" w:rsidRPr="006E09D9" w:rsidRDefault="009C7641" w:rsidP="00FD1018">
            <w:pPr>
              <w:spacing w:line="240" w:lineRule="auto"/>
              <w:rPr>
                <w:sz w:val="18"/>
                <w:szCs w:val="22"/>
              </w:rPr>
            </w:pPr>
            <w:r w:rsidRPr="006E09D9">
              <w:rPr>
                <w:sz w:val="18"/>
                <w:szCs w:val="22"/>
              </w:rPr>
              <w:t>Avg. 95</w:t>
            </w:r>
          </w:p>
        </w:tc>
      </w:tr>
      <w:tr w:rsidR="009C7641" w:rsidRPr="000579AF" w14:paraId="410BCDDC" w14:textId="77777777" w:rsidTr="00C45EBF">
        <w:trPr>
          <w:trHeight w:val="363"/>
          <w:jc w:val="center"/>
        </w:trPr>
        <w:tc>
          <w:tcPr>
            <w:tcW w:w="1549" w:type="dxa"/>
            <w:vMerge w:val="restart"/>
          </w:tcPr>
          <w:p w14:paraId="2AD5B84A" w14:textId="77C4654F" w:rsidR="009C7641" w:rsidRPr="006E09D9" w:rsidRDefault="009C7641" w:rsidP="00FD1018">
            <w:pPr>
              <w:spacing w:line="240" w:lineRule="auto"/>
              <w:rPr>
                <w:sz w:val="18"/>
                <w:szCs w:val="22"/>
              </w:rPr>
            </w:pPr>
            <w:r w:rsidRPr="00D63CC9">
              <w:rPr>
                <w:sz w:val="18"/>
                <w:szCs w:val="22"/>
              </w:rPr>
              <w:t>PDCCH</w:t>
            </w:r>
            <w:r>
              <w:rPr>
                <w:sz w:val="18"/>
                <w:szCs w:val="22"/>
              </w:rPr>
              <w:t xml:space="preserve"> </w:t>
            </w:r>
            <w:r w:rsidRPr="00D63CC9">
              <w:rPr>
                <w:sz w:val="18"/>
                <w:szCs w:val="22"/>
              </w:rPr>
              <w:t>repetition</w:t>
            </w:r>
            <w:r>
              <w:rPr>
                <w:sz w:val="18"/>
                <w:szCs w:val="22"/>
              </w:rPr>
              <w:t xml:space="preserve"> &amp; </w:t>
            </w:r>
            <w:r w:rsidRPr="00D63CC9">
              <w:rPr>
                <w:sz w:val="18"/>
                <w:szCs w:val="22"/>
              </w:rPr>
              <w:t>PDSCH</w:t>
            </w:r>
            <w:r>
              <w:rPr>
                <w:sz w:val="18"/>
                <w:szCs w:val="22"/>
              </w:rPr>
              <w:t xml:space="preserve"> </w:t>
            </w:r>
            <w:r w:rsidRPr="00D63CC9">
              <w:rPr>
                <w:sz w:val="18"/>
                <w:szCs w:val="22"/>
              </w:rPr>
              <w:t>repetition</w:t>
            </w:r>
          </w:p>
        </w:tc>
        <w:tc>
          <w:tcPr>
            <w:tcW w:w="0" w:type="auto"/>
            <w:hideMark/>
          </w:tcPr>
          <w:p w14:paraId="640BB709" w14:textId="06477476" w:rsidR="009C7641" w:rsidRPr="006E09D9" w:rsidRDefault="009C7641" w:rsidP="00FD1018">
            <w:pPr>
              <w:spacing w:line="240" w:lineRule="auto"/>
              <w:rPr>
                <w:sz w:val="18"/>
                <w:szCs w:val="22"/>
              </w:rPr>
            </w:pPr>
            <w:r w:rsidRPr="00963081">
              <w:rPr>
                <w:sz w:val="18"/>
                <w:szCs w:val="22"/>
              </w:rPr>
              <w:t>BLER</w:t>
            </w:r>
          </w:p>
        </w:tc>
        <w:tc>
          <w:tcPr>
            <w:tcW w:w="0" w:type="auto"/>
            <w:hideMark/>
          </w:tcPr>
          <w:p w14:paraId="3079D167" w14:textId="3281CEBD" w:rsidR="009C7641" w:rsidRPr="006E09D9" w:rsidRDefault="009C7641" w:rsidP="00FD1018">
            <w:pPr>
              <w:spacing w:line="240" w:lineRule="auto"/>
              <w:rPr>
                <w:sz w:val="18"/>
                <w:szCs w:val="22"/>
              </w:rPr>
            </w:pPr>
            <w:r w:rsidRPr="00963081">
              <w:rPr>
                <w:sz w:val="18"/>
                <w:szCs w:val="22"/>
              </w:rPr>
              <w:t xml:space="preserve"> 3e-5</w:t>
            </w:r>
          </w:p>
        </w:tc>
        <w:tc>
          <w:tcPr>
            <w:tcW w:w="810" w:type="dxa"/>
            <w:hideMark/>
          </w:tcPr>
          <w:p w14:paraId="4C631CEE" w14:textId="77777777" w:rsidR="009C7641" w:rsidRPr="006E09D9" w:rsidRDefault="009C7641" w:rsidP="00FD1018">
            <w:pPr>
              <w:spacing w:line="240" w:lineRule="auto"/>
              <w:rPr>
                <w:sz w:val="18"/>
                <w:szCs w:val="22"/>
              </w:rPr>
            </w:pPr>
            <w:r w:rsidRPr="006E09D9">
              <w:rPr>
                <w:sz w:val="18"/>
                <w:szCs w:val="22"/>
              </w:rPr>
              <w:t>0.015</w:t>
            </w:r>
          </w:p>
        </w:tc>
        <w:tc>
          <w:tcPr>
            <w:tcW w:w="1890" w:type="dxa"/>
            <w:hideMark/>
          </w:tcPr>
          <w:p w14:paraId="1159BF5D" w14:textId="77777777" w:rsidR="009C7641" w:rsidRPr="006E09D9" w:rsidRDefault="009C7641" w:rsidP="00FD1018">
            <w:pPr>
              <w:spacing w:line="240" w:lineRule="auto"/>
              <w:rPr>
                <w:sz w:val="18"/>
                <w:szCs w:val="22"/>
              </w:rPr>
            </w:pPr>
            <w:r w:rsidRPr="006E09D9">
              <w:rPr>
                <w:sz w:val="18"/>
                <w:szCs w:val="22"/>
              </w:rPr>
              <w:t>3e-7 (after combining)</w:t>
            </w:r>
          </w:p>
        </w:tc>
        <w:tc>
          <w:tcPr>
            <w:tcW w:w="1170" w:type="dxa"/>
            <w:hideMark/>
          </w:tcPr>
          <w:p w14:paraId="3B0F11A7" w14:textId="1CB3DBB9" w:rsidR="009C7641" w:rsidRPr="006E09D9" w:rsidRDefault="009C7641" w:rsidP="00FD1018">
            <w:pPr>
              <w:spacing w:line="240" w:lineRule="auto"/>
              <w:rPr>
                <w:sz w:val="18"/>
                <w:szCs w:val="22"/>
              </w:rPr>
            </w:pPr>
          </w:p>
        </w:tc>
        <w:tc>
          <w:tcPr>
            <w:tcW w:w="1350" w:type="dxa"/>
            <w:hideMark/>
          </w:tcPr>
          <w:p w14:paraId="4C24F65B" w14:textId="77777777" w:rsidR="009C7641" w:rsidRPr="006E09D9" w:rsidRDefault="009C7641" w:rsidP="00FD1018">
            <w:pPr>
              <w:spacing w:line="240" w:lineRule="auto"/>
              <w:rPr>
                <w:sz w:val="18"/>
                <w:szCs w:val="22"/>
              </w:rPr>
            </w:pPr>
          </w:p>
        </w:tc>
      </w:tr>
      <w:tr w:rsidR="009C7641" w:rsidRPr="000579AF" w14:paraId="04699129" w14:textId="77777777" w:rsidTr="00C45EBF">
        <w:trPr>
          <w:trHeight w:val="426"/>
          <w:jc w:val="center"/>
        </w:trPr>
        <w:tc>
          <w:tcPr>
            <w:tcW w:w="1549" w:type="dxa"/>
            <w:vMerge/>
          </w:tcPr>
          <w:p w14:paraId="7CE551BA" w14:textId="77777777" w:rsidR="009C7641" w:rsidRPr="006E09D9" w:rsidRDefault="009C7641" w:rsidP="00FD1018">
            <w:pPr>
              <w:spacing w:line="240" w:lineRule="auto"/>
              <w:rPr>
                <w:sz w:val="18"/>
                <w:szCs w:val="22"/>
              </w:rPr>
            </w:pPr>
          </w:p>
        </w:tc>
        <w:tc>
          <w:tcPr>
            <w:tcW w:w="0" w:type="auto"/>
            <w:hideMark/>
          </w:tcPr>
          <w:p w14:paraId="047D407D" w14:textId="77777777" w:rsidR="009C7641" w:rsidRPr="006E09D9" w:rsidRDefault="009C7641" w:rsidP="00FD1018">
            <w:pPr>
              <w:spacing w:line="240" w:lineRule="auto"/>
              <w:rPr>
                <w:sz w:val="18"/>
                <w:szCs w:val="22"/>
              </w:rPr>
            </w:pPr>
            <w:r w:rsidRPr="006E09D9">
              <w:rPr>
                <w:sz w:val="18"/>
                <w:szCs w:val="22"/>
              </w:rPr>
              <w:t>#RBs</w:t>
            </w:r>
          </w:p>
        </w:tc>
        <w:tc>
          <w:tcPr>
            <w:tcW w:w="0" w:type="auto"/>
            <w:hideMark/>
          </w:tcPr>
          <w:p w14:paraId="541FAEE3" w14:textId="15B052F9" w:rsidR="009C7641" w:rsidRPr="006E09D9" w:rsidRDefault="00FD1018" w:rsidP="00FD1018">
            <w:pPr>
              <w:spacing w:line="240" w:lineRule="auto"/>
              <w:rPr>
                <w:sz w:val="18"/>
                <w:szCs w:val="22"/>
              </w:rPr>
            </w:pPr>
            <w:r>
              <w:rPr>
                <w:sz w:val="18"/>
                <w:szCs w:val="22"/>
              </w:rPr>
              <w:t>AL=4</w:t>
            </w:r>
          </w:p>
        </w:tc>
        <w:tc>
          <w:tcPr>
            <w:tcW w:w="810" w:type="dxa"/>
            <w:hideMark/>
          </w:tcPr>
          <w:p w14:paraId="5E850C23" w14:textId="77777777" w:rsidR="009C7641" w:rsidRPr="006E09D9" w:rsidRDefault="009C7641" w:rsidP="00FD1018">
            <w:pPr>
              <w:spacing w:line="240" w:lineRule="auto"/>
              <w:rPr>
                <w:sz w:val="18"/>
                <w:szCs w:val="22"/>
              </w:rPr>
            </w:pPr>
            <w:r w:rsidRPr="006E09D9">
              <w:rPr>
                <w:sz w:val="18"/>
                <w:szCs w:val="22"/>
              </w:rPr>
              <w:t>56</w:t>
            </w:r>
          </w:p>
        </w:tc>
        <w:tc>
          <w:tcPr>
            <w:tcW w:w="1890" w:type="dxa"/>
            <w:hideMark/>
          </w:tcPr>
          <w:p w14:paraId="312F741B" w14:textId="6493564E" w:rsidR="009C7641" w:rsidRPr="006E09D9" w:rsidRDefault="00FD1018" w:rsidP="00FD1018">
            <w:pPr>
              <w:spacing w:line="240" w:lineRule="auto"/>
              <w:rPr>
                <w:sz w:val="18"/>
                <w:szCs w:val="22"/>
              </w:rPr>
            </w:pPr>
            <w:r>
              <w:rPr>
                <w:sz w:val="18"/>
                <w:szCs w:val="22"/>
              </w:rPr>
              <w:t>AL=4</w:t>
            </w:r>
          </w:p>
        </w:tc>
        <w:tc>
          <w:tcPr>
            <w:tcW w:w="1170" w:type="dxa"/>
            <w:hideMark/>
          </w:tcPr>
          <w:p w14:paraId="0485FE0A" w14:textId="77777777" w:rsidR="009C7641" w:rsidRPr="006E09D9" w:rsidRDefault="009C7641" w:rsidP="00FD1018">
            <w:pPr>
              <w:spacing w:line="240" w:lineRule="auto"/>
              <w:rPr>
                <w:sz w:val="18"/>
                <w:szCs w:val="22"/>
              </w:rPr>
            </w:pPr>
            <w:r w:rsidRPr="006E09D9">
              <w:rPr>
                <w:sz w:val="18"/>
                <w:szCs w:val="22"/>
              </w:rPr>
              <w:t>56</w:t>
            </w:r>
          </w:p>
        </w:tc>
        <w:tc>
          <w:tcPr>
            <w:tcW w:w="1350" w:type="dxa"/>
            <w:hideMark/>
          </w:tcPr>
          <w:p w14:paraId="236F6B06" w14:textId="77777777" w:rsidR="009C7641" w:rsidRPr="006E09D9" w:rsidRDefault="009C7641" w:rsidP="00FD1018">
            <w:pPr>
              <w:spacing w:line="240" w:lineRule="auto"/>
              <w:rPr>
                <w:sz w:val="18"/>
                <w:szCs w:val="22"/>
              </w:rPr>
            </w:pPr>
            <w:r w:rsidRPr="006E09D9">
              <w:rPr>
                <w:sz w:val="18"/>
                <w:szCs w:val="22"/>
              </w:rPr>
              <w:t>Avg.  95</w:t>
            </w:r>
          </w:p>
        </w:tc>
      </w:tr>
    </w:tbl>
    <w:p w14:paraId="72DB1DF9" w14:textId="49C5CD8E" w:rsidR="003F57C4" w:rsidRDefault="003F57C4" w:rsidP="00974CE2">
      <w:pPr>
        <w:rPr>
          <w:b/>
          <w:sz w:val="24"/>
          <w:szCs w:val="24"/>
        </w:rPr>
      </w:pPr>
    </w:p>
    <w:p w14:paraId="53773818" w14:textId="77777777" w:rsidR="00F5681D" w:rsidRDefault="00F5681D" w:rsidP="00974CE2">
      <w:pPr>
        <w:rPr>
          <w:b/>
          <w:sz w:val="24"/>
          <w:szCs w:val="24"/>
        </w:rPr>
      </w:pPr>
    </w:p>
    <w:p w14:paraId="14582F46" w14:textId="737EC132" w:rsidR="009F09D2" w:rsidRDefault="00805578" w:rsidP="00296DE4">
      <w:pPr>
        <w:jc w:val="both"/>
        <w:rPr>
          <w:b/>
          <w:sz w:val="24"/>
          <w:szCs w:val="24"/>
        </w:rPr>
      </w:pPr>
      <w:r>
        <w:rPr>
          <w:b/>
          <w:sz w:val="24"/>
          <w:szCs w:val="24"/>
        </w:rPr>
        <w:t>Observation 4: PDCCH repetition across HARQ ha</w:t>
      </w:r>
      <w:r w:rsidR="001611E6">
        <w:rPr>
          <w:b/>
          <w:sz w:val="24"/>
          <w:szCs w:val="24"/>
        </w:rPr>
        <w:t>s</w:t>
      </w:r>
      <w:r>
        <w:rPr>
          <w:b/>
          <w:sz w:val="24"/>
          <w:szCs w:val="24"/>
        </w:rPr>
        <w:t xml:space="preserve"> similar spectral efficiency </w:t>
      </w:r>
      <w:r w:rsidR="009F09D2">
        <w:rPr>
          <w:b/>
          <w:sz w:val="24"/>
          <w:szCs w:val="24"/>
        </w:rPr>
        <w:t xml:space="preserve">performance </w:t>
      </w:r>
      <w:r w:rsidR="001611E6">
        <w:rPr>
          <w:b/>
          <w:sz w:val="24"/>
          <w:szCs w:val="24"/>
        </w:rPr>
        <w:t xml:space="preserve">as a normal HARQ with flexible PDCCH AL. </w:t>
      </w:r>
    </w:p>
    <w:p w14:paraId="60C6888F" w14:textId="63B9EDA5" w:rsidR="001457A6" w:rsidRDefault="001457A6" w:rsidP="00296DE4">
      <w:pPr>
        <w:jc w:val="both"/>
        <w:rPr>
          <w:b/>
          <w:sz w:val="24"/>
          <w:szCs w:val="24"/>
        </w:rPr>
      </w:pPr>
      <w:r>
        <w:rPr>
          <w:b/>
          <w:sz w:val="24"/>
          <w:szCs w:val="24"/>
        </w:rPr>
        <w:t xml:space="preserve">Observation 5: In the framework of PDCCH repetition across HARQ, PDSCH IR may </w:t>
      </w:r>
      <w:r w:rsidR="00505744">
        <w:rPr>
          <w:b/>
          <w:sz w:val="24"/>
          <w:szCs w:val="24"/>
        </w:rPr>
        <w:t>have</w:t>
      </w:r>
      <w:r>
        <w:rPr>
          <w:b/>
          <w:sz w:val="24"/>
          <w:szCs w:val="24"/>
        </w:rPr>
        <w:t xml:space="preserve"> some performance gain compared to PDSCH repetition</w:t>
      </w:r>
      <w:r w:rsidR="00505744">
        <w:rPr>
          <w:b/>
          <w:sz w:val="24"/>
          <w:szCs w:val="24"/>
        </w:rPr>
        <w:t xml:space="preserve"> at the cost of UE detection complexity. </w:t>
      </w:r>
    </w:p>
    <w:p w14:paraId="7321ABF5" w14:textId="35186F96" w:rsidR="003C7B91" w:rsidRDefault="009F09D2" w:rsidP="00296DE4">
      <w:pPr>
        <w:jc w:val="both"/>
        <w:rPr>
          <w:b/>
          <w:sz w:val="24"/>
          <w:szCs w:val="24"/>
        </w:rPr>
      </w:pPr>
      <w:r>
        <w:rPr>
          <w:b/>
          <w:sz w:val="24"/>
          <w:szCs w:val="24"/>
        </w:rPr>
        <w:t xml:space="preserve">Observation </w:t>
      </w:r>
      <w:r w:rsidR="00505744">
        <w:rPr>
          <w:b/>
          <w:sz w:val="24"/>
          <w:szCs w:val="24"/>
        </w:rPr>
        <w:t>6</w:t>
      </w:r>
      <w:r>
        <w:rPr>
          <w:b/>
          <w:sz w:val="24"/>
          <w:szCs w:val="24"/>
        </w:rPr>
        <w:t xml:space="preserve">: In PDCCH repetition across HARQ, </w:t>
      </w:r>
      <w:r w:rsidR="001611E6">
        <w:rPr>
          <w:b/>
          <w:sz w:val="24"/>
          <w:szCs w:val="24"/>
        </w:rPr>
        <w:t xml:space="preserve">the </w:t>
      </w:r>
      <w:r w:rsidR="00CB01D1">
        <w:rPr>
          <w:b/>
          <w:sz w:val="24"/>
          <w:szCs w:val="24"/>
        </w:rPr>
        <w:t xml:space="preserve">required </w:t>
      </w:r>
      <w:r w:rsidR="001611E6">
        <w:rPr>
          <w:b/>
          <w:sz w:val="24"/>
          <w:szCs w:val="24"/>
        </w:rPr>
        <w:t xml:space="preserve">resources </w:t>
      </w:r>
      <w:r>
        <w:rPr>
          <w:b/>
          <w:sz w:val="24"/>
          <w:szCs w:val="24"/>
        </w:rPr>
        <w:t>for</w:t>
      </w:r>
      <w:r w:rsidR="001611E6">
        <w:rPr>
          <w:b/>
          <w:sz w:val="24"/>
          <w:szCs w:val="24"/>
        </w:rPr>
        <w:t xml:space="preserve"> PDCCH</w:t>
      </w:r>
      <w:r>
        <w:rPr>
          <w:b/>
          <w:sz w:val="24"/>
          <w:szCs w:val="24"/>
        </w:rPr>
        <w:t xml:space="preserve"> is reduced</w:t>
      </w:r>
      <w:r w:rsidR="001611E6">
        <w:rPr>
          <w:b/>
          <w:sz w:val="24"/>
          <w:szCs w:val="24"/>
        </w:rPr>
        <w:t xml:space="preserve">. </w:t>
      </w:r>
    </w:p>
    <w:p w14:paraId="3E57B971" w14:textId="19A2C577" w:rsidR="005368CB" w:rsidRDefault="005368CB" w:rsidP="00974CE2">
      <w:pPr>
        <w:rPr>
          <w:b/>
          <w:sz w:val="24"/>
          <w:szCs w:val="24"/>
        </w:rPr>
      </w:pPr>
    </w:p>
    <w:p w14:paraId="2E09F442" w14:textId="7961E1DC" w:rsidR="00B548DA" w:rsidRPr="008009D7" w:rsidRDefault="00B548DA" w:rsidP="00B548DA">
      <w:pPr>
        <w:pStyle w:val="Heading1"/>
        <w:rPr>
          <w:rFonts w:ascii="Times New Roman" w:hAnsi="Times New Roman"/>
        </w:rPr>
      </w:pPr>
      <w:r>
        <w:rPr>
          <w:rFonts w:ascii="Times New Roman" w:hAnsi="Times New Roman"/>
        </w:rPr>
        <w:t>Conclusion</w:t>
      </w:r>
    </w:p>
    <w:p w14:paraId="61E12E21" w14:textId="26A4EBC0" w:rsidR="00B548DA" w:rsidRPr="00584D6E" w:rsidRDefault="00B548DA" w:rsidP="00296DE4">
      <w:pPr>
        <w:tabs>
          <w:tab w:val="num" w:pos="2160"/>
          <w:tab w:val="num" w:pos="2880"/>
        </w:tabs>
        <w:jc w:val="both"/>
        <w:rPr>
          <w:sz w:val="24"/>
          <w:szCs w:val="24"/>
        </w:rPr>
      </w:pPr>
      <w:r w:rsidRPr="00584D6E">
        <w:rPr>
          <w:sz w:val="24"/>
          <w:szCs w:val="24"/>
        </w:rPr>
        <w:t>In this contribution, we provide</w:t>
      </w:r>
      <w:r w:rsidR="00296DE4">
        <w:rPr>
          <w:sz w:val="24"/>
          <w:szCs w:val="24"/>
        </w:rPr>
        <w:t>d</w:t>
      </w:r>
      <w:bookmarkStart w:id="2" w:name="_GoBack"/>
      <w:bookmarkEnd w:id="2"/>
      <w:r w:rsidRPr="00584D6E">
        <w:rPr>
          <w:sz w:val="24"/>
          <w:szCs w:val="24"/>
        </w:rPr>
        <w:t xml:space="preserve"> some </w:t>
      </w:r>
      <w:r>
        <w:rPr>
          <w:sz w:val="24"/>
          <w:szCs w:val="24"/>
        </w:rPr>
        <w:t>analysis and design guidelines</w:t>
      </w:r>
      <w:r w:rsidRPr="00584D6E">
        <w:rPr>
          <w:sz w:val="24"/>
          <w:szCs w:val="24"/>
        </w:rPr>
        <w:t xml:space="preserve"> for the reliability requirement of </w:t>
      </w:r>
      <w:r>
        <w:rPr>
          <w:sz w:val="24"/>
          <w:szCs w:val="24"/>
        </w:rPr>
        <w:t xml:space="preserve">the </w:t>
      </w:r>
      <w:r w:rsidRPr="00584D6E">
        <w:rPr>
          <w:sz w:val="24"/>
          <w:szCs w:val="24"/>
        </w:rPr>
        <w:t>PDCCH</w:t>
      </w:r>
      <w:r>
        <w:rPr>
          <w:sz w:val="24"/>
          <w:szCs w:val="24"/>
        </w:rPr>
        <w:t>. We also</w:t>
      </w:r>
      <w:r w:rsidRPr="00584D6E">
        <w:rPr>
          <w:sz w:val="24"/>
          <w:szCs w:val="24"/>
        </w:rPr>
        <w:t xml:space="preserve"> share our view on design options for PDCCH repetition.</w:t>
      </w:r>
      <w:r>
        <w:rPr>
          <w:sz w:val="24"/>
          <w:szCs w:val="24"/>
        </w:rPr>
        <w:t xml:space="preserve"> We make the following observations/proposals</w:t>
      </w:r>
      <w:r w:rsidR="0040780B">
        <w:rPr>
          <w:sz w:val="24"/>
          <w:szCs w:val="24"/>
        </w:rPr>
        <w:t xml:space="preserve"> regarding PDCCH reliability requirements</w:t>
      </w:r>
      <w:r>
        <w:rPr>
          <w:sz w:val="24"/>
          <w:szCs w:val="24"/>
        </w:rPr>
        <w:t xml:space="preserve">. </w:t>
      </w:r>
    </w:p>
    <w:p w14:paraId="147E2519" w14:textId="01B0FE93" w:rsidR="00B548DA" w:rsidRDefault="00B548DA" w:rsidP="0040780B">
      <w:pPr>
        <w:jc w:val="both"/>
        <w:rPr>
          <w:b/>
          <w:sz w:val="24"/>
          <w:szCs w:val="24"/>
        </w:rPr>
      </w:pPr>
    </w:p>
    <w:p w14:paraId="55C9953C" w14:textId="77777777" w:rsidR="00B548DA" w:rsidRPr="00D47871" w:rsidRDefault="00B548DA" w:rsidP="00296DE4">
      <w:pPr>
        <w:tabs>
          <w:tab w:val="num" w:pos="2160"/>
          <w:tab w:val="num" w:pos="2880"/>
        </w:tabs>
        <w:jc w:val="both"/>
        <w:rPr>
          <w:b/>
          <w:sz w:val="24"/>
          <w:lang w:eastAsia="ko-KR"/>
        </w:rPr>
      </w:pPr>
      <w:r w:rsidRPr="008009D7">
        <w:rPr>
          <w:b/>
          <w:sz w:val="24"/>
          <w:szCs w:val="24"/>
        </w:rPr>
        <w:t xml:space="preserve">Observation 1: </w:t>
      </w:r>
      <w:r>
        <w:rPr>
          <w:b/>
          <w:sz w:val="24"/>
          <w:szCs w:val="24"/>
        </w:rPr>
        <w:t xml:space="preserve">2-hop HARQ provides significant spectral efficiency improvement compared with the no-HARQ case. </w:t>
      </w:r>
    </w:p>
    <w:p w14:paraId="316F1410" w14:textId="77777777" w:rsidR="00B548DA" w:rsidRDefault="00B548DA" w:rsidP="00296DE4">
      <w:pPr>
        <w:jc w:val="both"/>
        <w:rPr>
          <w:b/>
          <w:sz w:val="24"/>
          <w:szCs w:val="24"/>
        </w:rPr>
      </w:pPr>
      <w:r>
        <w:rPr>
          <w:b/>
          <w:sz w:val="24"/>
          <w:szCs w:val="24"/>
        </w:rPr>
        <w:t xml:space="preserve">Observation 2: It is beneficial to allow the PDCCH corresponding to the PDSCH retransmission to have a higher reliability than the PDCCH corresponding for the initial PDSCH transmission. </w:t>
      </w:r>
    </w:p>
    <w:p w14:paraId="7E22F5A3" w14:textId="56AE34B9" w:rsidR="00B548DA" w:rsidRDefault="00B548DA" w:rsidP="00296DE4">
      <w:pPr>
        <w:jc w:val="both"/>
        <w:rPr>
          <w:b/>
          <w:sz w:val="24"/>
          <w:szCs w:val="24"/>
        </w:rPr>
      </w:pPr>
      <w:r>
        <w:rPr>
          <w:b/>
          <w:sz w:val="24"/>
          <w:szCs w:val="24"/>
        </w:rPr>
        <w:t>Observation 3: With aggregation level 16, 30 bits DCI payload (without CRC), and 4 UE receive antennas, existing NR-PDCCH design provides sufficient reliability for the PDCCH</w:t>
      </w:r>
      <w:r w:rsidR="0040780B">
        <w:rPr>
          <w:b/>
          <w:sz w:val="24"/>
          <w:szCs w:val="24"/>
        </w:rPr>
        <w:t xml:space="preserve"> </w:t>
      </w:r>
      <w:r>
        <w:rPr>
          <w:b/>
          <w:sz w:val="24"/>
          <w:szCs w:val="24"/>
        </w:rPr>
        <w:t>corresponding to the initial PDSCH transmission. Further enhancement may be needed only for PDCCH associated with the retransmissions.</w:t>
      </w:r>
    </w:p>
    <w:p w14:paraId="00C12D1A" w14:textId="77777777" w:rsidR="00C673D9" w:rsidRDefault="00C673D9" w:rsidP="00296DE4">
      <w:pPr>
        <w:jc w:val="both"/>
        <w:rPr>
          <w:b/>
          <w:sz w:val="24"/>
          <w:szCs w:val="24"/>
        </w:rPr>
      </w:pPr>
      <w:r w:rsidRPr="008009D7">
        <w:rPr>
          <w:b/>
          <w:sz w:val="24"/>
          <w:szCs w:val="24"/>
        </w:rPr>
        <w:t xml:space="preserve">Proposal 1: </w:t>
      </w:r>
      <w:r w:rsidRPr="00F2717E">
        <w:rPr>
          <w:b/>
          <w:sz w:val="24"/>
          <w:szCs w:val="24"/>
        </w:rPr>
        <w:t>Further study the reliability requirement for PDCCH</w:t>
      </w:r>
      <w:r>
        <w:rPr>
          <w:b/>
          <w:sz w:val="24"/>
          <w:szCs w:val="24"/>
        </w:rPr>
        <w:t>s</w:t>
      </w:r>
      <w:r w:rsidRPr="00F2717E">
        <w:rPr>
          <w:b/>
          <w:sz w:val="24"/>
          <w:szCs w:val="24"/>
        </w:rPr>
        <w:t xml:space="preserve"> </w:t>
      </w:r>
      <w:r>
        <w:rPr>
          <w:b/>
          <w:sz w:val="24"/>
          <w:szCs w:val="24"/>
        </w:rPr>
        <w:t xml:space="preserve">associated with the initial transmission and retransmission(s) of the PDSCH to meet the overall 10^-5 </w:t>
      </w:r>
      <w:r w:rsidRPr="00F2717E">
        <w:rPr>
          <w:b/>
          <w:sz w:val="24"/>
          <w:szCs w:val="24"/>
        </w:rPr>
        <w:t>BLER target.</w:t>
      </w:r>
    </w:p>
    <w:p w14:paraId="404C29FF" w14:textId="427D3E98" w:rsidR="00F63EBE" w:rsidRDefault="00F63EBE" w:rsidP="00296DE4">
      <w:pPr>
        <w:jc w:val="both"/>
        <w:rPr>
          <w:b/>
          <w:sz w:val="24"/>
          <w:szCs w:val="24"/>
        </w:rPr>
      </w:pPr>
    </w:p>
    <w:p w14:paraId="59D71320" w14:textId="23C090C8" w:rsidR="0040780B" w:rsidRPr="0040780B" w:rsidRDefault="0040780B" w:rsidP="00296DE4">
      <w:pPr>
        <w:jc w:val="both"/>
        <w:rPr>
          <w:sz w:val="24"/>
          <w:szCs w:val="24"/>
        </w:rPr>
      </w:pPr>
      <w:r w:rsidRPr="0040780B">
        <w:rPr>
          <w:sz w:val="24"/>
          <w:szCs w:val="24"/>
        </w:rPr>
        <w:t>We also make the following observations/proposals for PDCCH repetition.</w:t>
      </w:r>
    </w:p>
    <w:p w14:paraId="35250D2D" w14:textId="2F82FDF5" w:rsidR="00F63EBE" w:rsidRDefault="00F63EBE" w:rsidP="00296DE4">
      <w:pPr>
        <w:jc w:val="both"/>
        <w:rPr>
          <w:b/>
          <w:sz w:val="24"/>
          <w:szCs w:val="24"/>
        </w:rPr>
      </w:pPr>
      <w:r>
        <w:rPr>
          <w:b/>
          <w:sz w:val="24"/>
          <w:szCs w:val="24"/>
        </w:rPr>
        <w:t xml:space="preserve">Observation 4: PDCCH repetition across HARQ </w:t>
      </w:r>
      <w:r w:rsidR="00A363A2">
        <w:rPr>
          <w:b/>
          <w:sz w:val="24"/>
          <w:szCs w:val="24"/>
        </w:rPr>
        <w:t xml:space="preserve">transmissions </w:t>
      </w:r>
      <w:r>
        <w:rPr>
          <w:b/>
          <w:sz w:val="24"/>
          <w:szCs w:val="24"/>
        </w:rPr>
        <w:t xml:space="preserve">has similar spectral efficiency performance as a normal HARQ with flexible PDCCH AL. </w:t>
      </w:r>
    </w:p>
    <w:p w14:paraId="3F5EE8AC" w14:textId="77777777" w:rsidR="00032011" w:rsidRDefault="00032011" w:rsidP="00296DE4">
      <w:pPr>
        <w:jc w:val="both"/>
        <w:rPr>
          <w:b/>
          <w:sz w:val="24"/>
          <w:szCs w:val="24"/>
        </w:rPr>
      </w:pPr>
      <w:r>
        <w:rPr>
          <w:b/>
          <w:sz w:val="24"/>
          <w:szCs w:val="24"/>
        </w:rPr>
        <w:t xml:space="preserve">Observation 5: In the framework of PDCCH repetition across HARQ, PDSCH IR may have some performance gain compared to PDSCH repetition at the cost of UE detection complexity. </w:t>
      </w:r>
    </w:p>
    <w:p w14:paraId="3710F5E3" w14:textId="442789FD" w:rsidR="00032011" w:rsidRDefault="00032011" w:rsidP="00296DE4">
      <w:pPr>
        <w:jc w:val="both"/>
        <w:rPr>
          <w:b/>
          <w:sz w:val="24"/>
          <w:szCs w:val="24"/>
        </w:rPr>
      </w:pPr>
      <w:r>
        <w:rPr>
          <w:b/>
          <w:sz w:val="24"/>
          <w:szCs w:val="24"/>
        </w:rPr>
        <w:t>Observation 6: In PDCCH repetition across HARQ, the</w:t>
      </w:r>
      <w:r w:rsidR="00CB01D1">
        <w:rPr>
          <w:b/>
          <w:sz w:val="24"/>
          <w:szCs w:val="24"/>
        </w:rPr>
        <w:t xml:space="preserve"> required</w:t>
      </w:r>
      <w:r>
        <w:rPr>
          <w:b/>
          <w:sz w:val="24"/>
          <w:szCs w:val="24"/>
        </w:rPr>
        <w:t xml:space="preserve"> resources for PDCCH is reduced. </w:t>
      </w:r>
    </w:p>
    <w:p w14:paraId="0F5F5942" w14:textId="5C55D573" w:rsidR="00F63EBE" w:rsidRPr="00A363A2" w:rsidRDefault="00A363A2" w:rsidP="00296DE4">
      <w:pPr>
        <w:jc w:val="both"/>
        <w:rPr>
          <w:sz w:val="24"/>
          <w:szCs w:val="24"/>
        </w:rPr>
      </w:pPr>
      <w:r w:rsidRPr="00977C1E">
        <w:rPr>
          <w:b/>
          <w:sz w:val="24"/>
          <w:szCs w:val="24"/>
        </w:rPr>
        <w:t>Proposal</w:t>
      </w:r>
      <w:r>
        <w:rPr>
          <w:b/>
          <w:sz w:val="24"/>
          <w:szCs w:val="24"/>
        </w:rPr>
        <w:t xml:space="preserve"> 2</w:t>
      </w:r>
      <w:r w:rsidRPr="00977C1E">
        <w:rPr>
          <w:b/>
          <w:sz w:val="24"/>
          <w:szCs w:val="24"/>
        </w:rPr>
        <w:t>:</w:t>
      </w:r>
      <w:r>
        <w:rPr>
          <w:b/>
          <w:sz w:val="24"/>
          <w:szCs w:val="24"/>
        </w:rPr>
        <w:t xml:space="preserve"> FFS whether PDCCH repetition should be joint designed with PDSCH repetition/transmission and HARQ. </w:t>
      </w:r>
    </w:p>
    <w:p w14:paraId="332A0991" w14:textId="3F8418FE" w:rsidR="00AD02E0" w:rsidRPr="008009D7" w:rsidRDefault="00AF13E9" w:rsidP="00974CE2">
      <w:pPr>
        <w:pStyle w:val="Heading1"/>
        <w:rPr>
          <w:rFonts w:ascii="Times New Roman" w:hAnsi="Times New Roman"/>
        </w:rPr>
      </w:pPr>
      <w:r w:rsidRPr="008009D7">
        <w:rPr>
          <w:rFonts w:ascii="Times New Roman" w:hAnsi="Times New Roman"/>
        </w:rPr>
        <w:t>References</w:t>
      </w:r>
    </w:p>
    <w:p w14:paraId="7CCBC2D2" w14:textId="0FF2D6F4" w:rsidR="00A411A6" w:rsidRPr="008009D7" w:rsidRDefault="00A411A6" w:rsidP="00974CE2">
      <w:pPr>
        <w:numPr>
          <w:ilvl w:val="0"/>
          <w:numId w:val="4"/>
        </w:numPr>
        <w:spacing w:before="100" w:beforeAutospacing="1" w:after="100" w:afterAutospacing="1"/>
        <w:ind w:left="562" w:hanging="562"/>
        <w:rPr>
          <w:sz w:val="24"/>
          <w:lang w:eastAsia="ar-SA"/>
        </w:rPr>
      </w:pPr>
      <w:bookmarkStart w:id="3" w:name="_Ref450583331"/>
      <w:bookmarkStart w:id="4" w:name="_Ref430766234"/>
      <w:bookmarkEnd w:id="3"/>
      <w:r w:rsidRPr="008009D7">
        <w:rPr>
          <w:sz w:val="24"/>
          <w:lang w:eastAsia="ar-SA"/>
        </w:rPr>
        <w:t>R</w:t>
      </w:r>
      <w:r w:rsidR="00786CE2">
        <w:rPr>
          <w:sz w:val="24"/>
          <w:lang w:eastAsia="ar-SA"/>
        </w:rPr>
        <w:t>2</w:t>
      </w:r>
      <w:r w:rsidRPr="008009D7">
        <w:rPr>
          <w:sz w:val="24"/>
          <w:lang w:eastAsia="ar-SA"/>
        </w:rPr>
        <w:t>-</w:t>
      </w:r>
      <w:r w:rsidR="00786CE2">
        <w:rPr>
          <w:sz w:val="24"/>
          <w:lang w:eastAsia="ar-SA"/>
        </w:rPr>
        <w:t>1709125</w:t>
      </w:r>
      <w:r w:rsidRPr="008009D7">
        <w:rPr>
          <w:sz w:val="24"/>
          <w:lang w:eastAsia="ar-SA"/>
        </w:rPr>
        <w:t xml:space="preserve">, </w:t>
      </w:r>
      <w:bookmarkEnd w:id="4"/>
      <w:r w:rsidR="00786CE2">
        <w:rPr>
          <w:sz w:val="24"/>
          <w:lang w:eastAsia="ar-SA"/>
        </w:rPr>
        <w:t xml:space="preserve">“On reliable transmission of URLLC data,” Qualcomm, </w:t>
      </w:r>
      <w:r w:rsidR="00AF71ED">
        <w:rPr>
          <w:sz w:val="24"/>
          <w:lang w:eastAsia="ar-SA"/>
        </w:rPr>
        <w:t>Berlin, Germany, 21-25 August 2017.</w:t>
      </w:r>
    </w:p>
    <w:p w14:paraId="5D054990" w14:textId="77777777" w:rsidR="009F09D2" w:rsidRPr="008009D7" w:rsidRDefault="009F09D2" w:rsidP="009F09D2">
      <w:pPr>
        <w:rPr>
          <w:b/>
          <w:sz w:val="24"/>
          <w:szCs w:val="24"/>
        </w:rPr>
      </w:pPr>
    </w:p>
    <w:p w14:paraId="2F9BE34E" w14:textId="7CDF9C94" w:rsidR="00B548DA" w:rsidRDefault="009F09D2" w:rsidP="009F09D2">
      <w:pPr>
        <w:pStyle w:val="Heading1"/>
        <w:numPr>
          <w:ilvl w:val="0"/>
          <w:numId w:val="0"/>
        </w:numPr>
        <w:ind w:left="432" w:hanging="432"/>
        <w:rPr>
          <w:rFonts w:ascii="Times New Roman" w:hAnsi="Times New Roman"/>
        </w:rPr>
      </w:pPr>
      <w:r>
        <w:rPr>
          <w:rFonts w:ascii="Times New Roman" w:hAnsi="Times New Roman"/>
        </w:rPr>
        <w:t>Appendix</w:t>
      </w:r>
    </w:p>
    <w:p w14:paraId="66339A8E" w14:textId="3F9721AD" w:rsidR="00B548DA" w:rsidRPr="00B548DA" w:rsidRDefault="00B548DA" w:rsidP="00B548DA">
      <w:pPr>
        <w:tabs>
          <w:tab w:val="num" w:pos="2160"/>
          <w:tab w:val="num" w:pos="2880"/>
        </w:tabs>
        <w:rPr>
          <w:sz w:val="24"/>
          <w:szCs w:val="24"/>
        </w:rPr>
      </w:pPr>
      <w:r w:rsidRPr="00B548DA">
        <w:rPr>
          <w:sz w:val="24"/>
          <w:szCs w:val="24"/>
        </w:rPr>
        <w:t>The simulation assumptions used in Section 4 are summarized in the table below.</w:t>
      </w:r>
    </w:p>
    <w:p w14:paraId="2EE3F494" w14:textId="07C568AC" w:rsidR="009F09D2" w:rsidRPr="00A04CFC" w:rsidRDefault="00B548DA" w:rsidP="00B548DA">
      <w:pPr>
        <w:jc w:val="center"/>
        <w:rPr>
          <w:b/>
          <w:szCs w:val="24"/>
        </w:rPr>
      </w:pPr>
      <w:r w:rsidRPr="00A04CFC">
        <w:rPr>
          <w:b/>
          <w:szCs w:val="24"/>
        </w:rPr>
        <w:t>Table 4</w:t>
      </w:r>
      <w:r w:rsidR="009F09D2" w:rsidRPr="00A04CFC">
        <w:rPr>
          <w:b/>
          <w:szCs w:val="24"/>
        </w:rPr>
        <w:t xml:space="preserve"> Simulation assumptions in Section 4</w:t>
      </w:r>
    </w:p>
    <w:tbl>
      <w:tblPr>
        <w:tblStyle w:val="TableGrid"/>
        <w:tblW w:w="0" w:type="auto"/>
        <w:tblLook w:val="04A0" w:firstRow="1" w:lastRow="0" w:firstColumn="1" w:lastColumn="0" w:noHBand="0" w:noVBand="1"/>
      </w:tblPr>
      <w:tblGrid>
        <w:gridCol w:w="4981"/>
        <w:gridCol w:w="4981"/>
      </w:tblGrid>
      <w:tr w:rsidR="006315BC" w14:paraId="5459798A" w14:textId="77777777" w:rsidTr="006315BC">
        <w:tc>
          <w:tcPr>
            <w:tcW w:w="4981" w:type="dxa"/>
          </w:tcPr>
          <w:p w14:paraId="78C40A2B" w14:textId="631B3C3F" w:rsidR="006315BC" w:rsidRDefault="006315BC" w:rsidP="009F09D2">
            <w:pPr>
              <w:spacing w:before="100" w:beforeAutospacing="1" w:after="100" w:afterAutospacing="1"/>
              <w:rPr>
                <w:sz w:val="24"/>
                <w:szCs w:val="24"/>
                <w:lang w:val="en-GB"/>
              </w:rPr>
            </w:pPr>
            <w:r>
              <w:rPr>
                <w:sz w:val="24"/>
                <w:szCs w:val="24"/>
                <w:lang w:val="en-GB"/>
              </w:rPr>
              <w:t>Parameter</w:t>
            </w:r>
          </w:p>
        </w:tc>
        <w:tc>
          <w:tcPr>
            <w:tcW w:w="4981" w:type="dxa"/>
          </w:tcPr>
          <w:p w14:paraId="13C7000C" w14:textId="3D39F271" w:rsidR="006315BC" w:rsidRDefault="006315BC" w:rsidP="009F09D2">
            <w:pPr>
              <w:spacing w:before="100" w:beforeAutospacing="1" w:after="100" w:afterAutospacing="1"/>
              <w:rPr>
                <w:sz w:val="24"/>
                <w:szCs w:val="24"/>
                <w:lang w:val="en-GB"/>
              </w:rPr>
            </w:pPr>
            <w:r>
              <w:rPr>
                <w:sz w:val="24"/>
                <w:szCs w:val="24"/>
                <w:lang w:val="en-GB"/>
              </w:rPr>
              <w:t>Value</w:t>
            </w:r>
          </w:p>
        </w:tc>
      </w:tr>
      <w:tr w:rsidR="006315BC" w14:paraId="382399C0" w14:textId="77777777" w:rsidTr="006315BC">
        <w:tc>
          <w:tcPr>
            <w:tcW w:w="4981" w:type="dxa"/>
          </w:tcPr>
          <w:p w14:paraId="07989148" w14:textId="4142D3D1" w:rsidR="006315BC" w:rsidRDefault="006315BC" w:rsidP="009F09D2">
            <w:pPr>
              <w:spacing w:before="100" w:beforeAutospacing="1" w:after="100" w:afterAutospacing="1"/>
              <w:rPr>
                <w:sz w:val="24"/>
                <w:szCs w:val="24"/>
                <w:lang w:val="en-GB"/>
              </w:rPr>
            </w:pPr>
            <w:r>
              <w:rPr>
                <w:sz w:val="24"/>
                <w:szCs w:val="24"/>
                <w:lang w:val="en-GB"/>
              </w:rPr>
              <w:t xml:space="preserve">Channel </w:t>
            </w:r>
          </w:p>
        </w:tc>
        <w:tc>
          <w:tcPr>
            <w:tcW w:w="4981" w:type="dxa"/>
          </w:tcPr>
          <w:p w14:paraId="030A2B16" w14:textId="160B2000" w:rsidR="006315BC" w:rsidRDefault="006315BC" w:rsidP="009F09D2">
            <w:pPr>
              <w:spacing w:before="100" w:beforeAutospacing="1" w:after="100" w:afterAutospacing="1"/>
              <w:rPr>
                <w:sz w:val="24"/>
                <w:szCs w:val="24"/>
                <w:lang w:val="en-GB"/>
              </w:rPr>
            </w:pPr>
            <w:r>
              <w:rPr>
                <w:sz w:val="24"/>
                <w:szCs w:val="24"/>
                <w:lang w:val="en-GB"/>
              </w:rPr>
              <w:t>TDL-C, realistic correlation across transmissions</w:t>
            </w:r>
          </w:p>
        </w:tc>
      </w:tr>
      <w:tr w:rsidR="006315BC" w14:paraId="0890BF1A" w14:textId="77777777" w:rsidTr="006315BC">
        <w:tc>
          <w:tcPr>
            <w:tcW w:w="4981" w:type="dxa"/>
          </w:tcPr>
          <w:p w14:paraId="206D4D8A" w14:textId="6BECB972" w:rsidR="006315BC" w:rsidRDefault="006315BC" w:rsidP="009F09D2">
            <w:pPr>
              <w:spacing w:before="100" w:beforeAutospacing="1" w:after="100" w:afterAutospacing="1"/>
              <w:rPr>
                <w:sz w:val="24"/>
                <w:szCs w:val="24"/>
                <w:lang w:val="en-GB"/>
              </w:rPr>
            </w:pPr>
            <w:r>
              <w:rPr>
                <w:sz w:val="24"/>
                <w:szCs w:val="24"/>
                <w:lang w:val="en-GB"/>
              </w:rPr>
              <w:t xml:space="preserve">Delay spread </w:t>
            </w:r>
          </w:p>
        </w:tc>
        <w:tc>
          <w:tcPr>
            <w:tcW w:w="4981" w:type="dxa"/>
          </w:tcPr>
          <w:p w14:paraId="1C447031" w14:textId="792983BC" w:rsidR="006315BC" w:rsidRDefault="006315BC" w:rsidP="009F09D2">
            <w:pPr>
              <w:spacing w:before="100" w:beforeAutospacing="1" w:after="100" w:afterAutospacing="1"/>
              <w:rPr>
                <w:sz w:val="24"/>
                <w:szCs w:val="24"/>
                <w:lang w:val="en-GB"/>
              </w:rPr>
            </w:pPr>
            <w:r>
              <w:rPr>
                <w:sz w:val="24"/>
                <w:szCs w:val="24"/>
                <w:lang w:val="en-GB"/>
              </w:rPr>
              <w:t>300 ns</w:t>
            </w:r>
          </w:p>
        </w:tc>
      </w:tr>
      <w:tr w:rsidR="006315BC" w14:paraId="6F0DC889" w14:textId="77777777" w:rsidTr="006315BC">
        <w:tc>
          <w:tcPr>
            <w:tcW w:w="4981" w:type="dxa"/>
          </w:tcPr>
          <w:p w14:paraId="57E03C92" w14:textId="59DD508D" w:rsidR="006315BC" w:rsidRDefault="006315BC" w:rsidP="009F09D2">
            <w:pPr>
              <w:spacing w:before="100" w:beforeAutospacing="1" w:after="100" w:afterAutospacing="1"/>
              <w:rPr>
                <w:sz w:val="24"/>
                <w:szCs w:val="24"/>
                <w:lang w:val="en-GB"/>
              </w:rPr>
            </w:pPr>
            <w:r>
              <w:rPr>
                <w:sz w:val="24"/>
                <w:szCs w:val="24"/>
                <w:lang w:val="en-GB"/>
              </w:rPr>
              <w:t>Doppler</w:t>
            </w:r>
          </w:p>
        </w:tc>
        <w:tc>
          <w:tcPr>
            <w:tcW w:w="4981" w:type="dxa"/>
          </w:tcPr>
          <w:p w14:paraId="50808F7F" w14:textId="332CB9A2" w:rsidR="006315BC" w:rsidRDefault="006315BC" w:rsidP="009F09D2">
            <w:pPr>
              <w:spacing w:before="100" w:beforeAutospacing="1" w:after="100" w:afterAutospacing="1"/>
              <w:rPr>
                <w:sz w:val="24"/>
                <w:szCs w:val="24"/>
                <w:lang w:val="en-GB"/>
              </w:rPr>
            </w:pPr>
            <w:r>
              <w:rPr>
                <w:sz w:val="24"/>
                <w:szCs w:val="24"/>
                <w:lang w:val="en-GB"/>
              </w:rPr>
              <w:t>12 Hz</w:t>
            </w:r>
          </w:p>
        </w:tc>
      </w:tr>
      <w:tr w:rsidR="006315BC" w14:paraId="32AEAF8A" w14:textId="77777777" w:rsidTr="006315BC">
        <w:tc>
          <w:tcPr>
            <w:tcW w:w="4981" w:type="dxa"/>
          </w:tcPr>
          <w:p w14:paraId="2C0C21A5" w14:textId="0FF0DDA0" w:rsidR="006315BC" w:rsidRDefault="006315BC" w:rsidP="009F09D2">
            <w:pPr>
              <w:spacing w:before="100" w:beforeAutospacing="1" w:after="100" w:afterAutospacing="1"/>
              <w:rPr>
                <w:sz w:val="24"/>
                <w:szCs w:val="24"/>
                <w:lang w:val="en-GB"/>
              </w:rPr>
            </w:pPr>
            <w:r>
              <w:rPr>
                <w:sz w:val="24"/>
                <w:szCs w:val="24"/>
                <w:lang w:val="en-GB"/>
              </w:rPr>
              <w:t>SCS</w:t>
            </w:r>
          </w:p>
        </w:tc>
        <w:tc>
          <w:tcPr>
            <w:tcW w:w="4981" w:type="dxa"/>
          </w:tcPr>
          <w:p w14:paraId="6873847D" w14:textId="5338C4C2" w:rsidR="006315BC" w:rsidRDefault="00A36E01" w:rsidP="009F09D2">
            <w:pPr>
              <w:spacing w:before="100" w:beforeAutospacing="1" w:after="100" w:afterAutospacing="1"/>
              <w:rPr>
                <w:sz w:val="24"/>
                <w:szCs w:val="24"/>
                <w:lang w:val="en-GB"/>
              </w:rPr>
            </w:pPr>
            <w:r>
              <w:rPr>
                <w:sz w:val="24"/>
                <w:szCs w:val="24"/>
                <w:lang w:val="en-GB"/>
              </w:rPr>
              <w:t>30</w:t>
            </w:r>
            <w:r w:rsidR="006315BC">
              <w:rPr>
                <w:sz w:val="24"/>
                <w:szCs w:val="24"/>
                <w:lang w:val="en-GB"/>
              </w:rPr>
              <w:t xml:space="preserve"> </w:t>
            </w:r>
            <w:proofErr w:type="spellStart"/>
            <w:r w:rsidR="006315BC">
              <w:rPr>
                <w:sz w:val="24"/>
                <w:szCs w:val="24"/>
                <w:lang w:val="en-GB"/>
              </w:rPr>
              <w:t>Khz</w:t>
            </w:r>
            <w:proofErr w:type="spellEnd"/>
          </w:p>
        </w:tc>
      </w:tr>
      <w:tr w:rsidR="006315BC" w14:paraId="333FCF78" w14:textId="77777777" w:rsidTr="006315BC">
        <w:tc>
          <w:tcPr>
            <w:tcW w:w="4981" w:type="dxa"/>
          </w:tcPr>
          <w:p w14:paraId="48CE1B6A" w14:textId="234C1A34" w:rsidR="006315BC" w:rsidRDefault="006315BC" w:rsidP="009F09D2">
            <w:pPr>
              <w:spacing w:before="100" w:beforeAutospacing="1" w:after="100" w:afterAutospacing="1"/>
              <w:rPr>
                <w:sz w:val="24"/>
                <w:szCs w:val="24"/>
                <w:lang w:val="en-GB"/>
              </w:rPr>
            </w:pPr>
            <w:r>
              <w:rPr>
                <w:sz w:val="24"/>
                <w:szCs w:val="24"/>
                <w:lang w:val="en-GB"/>
              </w:rPr>
              <w:t># Rx antenna</w:t>
            </w:r>
          </w:p>
        </w:tc>
        <w:tc>
          <w:tcPr>
            <w:tcW w:w="4981" w:type="dxa"/>
          </w:tcPr>
          <w:p w14:paraId="25FE98FC" w14:textId="6CAE0DA5" w:rsidR="006315BC" w:rsidRDefault="006315BC" w:rsidP="009F09D2">
            <w:pPr>
              <w:spacing w:before="100" w:beforeAutospacing="1" w:after="100" w:afterAutospacing="1"/>
              <w:rPr>
                <w:sz w:val="24"/>
                <w:szCs w:val="24"/>
                <w:lang w:val="en-GB"/>
              </w:rPr>
            </w:pPr>
            <w:r>
              <w:rPr>
                <w:sz w:val="24"/>
                <w:szCs w:val="24"/>
                <w:lang w:val="en-GB"/>
              </w:rPr>
              <w:t>4</w:t>
            </w:r>
          </w:p>
        </w:tc>
      </w:tr>
      <w:tr w:rsidR="006315BC" w14:paraId="352DFE84" w14:textId="77777777" w:rsidTr="006315BC">
        <w:tc>
          <w:tcPr>
            <w:tcW w:w="4981" w:type="dxa"/>
          </w:tcPr>
          <w:p w14:paraId="3206F2DB" w14:textId="27BDA234" w:rsidR="006315BC" w:rsidRDefault="006315BC" w:rsidP="009F09D2">
            <w:pPr>
              <w:spacing w:before="100" w:beforeAutospacing="1" w:after="100" w:afterAutospacing="1"/>
              <w:rPr>
                <w:sz w:val="24"/>
                <w:szCs w:val="24"/>
                <w:lang w:val="en-GB"/>
              </w:rPr>
            </w:pPr>
            <w:r>
              <w:rPr>
                <w:sz w:val="24"/>
                <w:szCs w:val="24"/>
                <w:lang w:val="en-GB"/>
              </w:rPr>
              <w:t># Tx antenna</w:t>
            </w:r>
          </w:p>
        </w:tc>
        <w:tc>
          <w:tcPr>
            <w:tcW w:w="4981" w:type="dxa"/>
          </w:tcPr>
          <w:p w14:paraId="4F9F813E" w14:textId="4FED17E2" w:rsidR="006315BC" w:rsidRDefault="006315BC" w:rsidP="009F09D2">
            <w:pPr>
              <w:spacing w:before="100" w:beforeAutospacing="1" w:after="100" w:afterAutospacing="1"/>
              <w:rPr>
                <w:sz w:val="24"/>
                <w:szCs w:val="24"/>
                <w:lang w:val="en-GB"/>
              </w:rPr>
            </w:pPr>
            <w:r>
              <w:rPr>
                <w:sz w:val="24"/>
                <w:szCs w:val="24"/>
                <w:lang w:val="en-GB"/>
              </w:rPr>
              <w:t>1</w:t>
            </w:r>
          </w:p>
        </w:tc>
      </w:tr>
      <w:tr w:rsidR="006315BC" w14:paraId="45742C8D" w14:textId="77777777" w:rsidTr="006315BC">
        <w:tc>
          <w:tcPr>
            <w:tcW w:w="4981" w:type="dxa"/>
          </w:tcPr>
          <w:p w14:paraId="53E251E1" w14:textId="3F07468D" w:rsidR="006315BC" w:rsidRDefault="006315BC" w:rsidP="009F09D2">
            <w:pPr>
              <w:spacing w:before="100" w:beforeAutospacing="1" w:after="100" w:afterAutospacing="1"/>
              <w:rPr>
                <w:sz w:val="24"/>
                <w:szCs w:val="24"/>
                <w:lang w:val="en-GB"/>
              </w:rPr>
            </w:pPr>
            <w:r>
              <w:rPr>
                <w:sz w:val="24"/>
                <w:szCs w:val="24"/>
                <w:lang w:val="en-GB"/>
              </w:rPr>
              <w:lastRenderedPageBreak/>
              <w:t>PDCCH duration</w:t>
            </w:r>
          </w:p>
        </w:tc>
        <w:tc>
          <w:tcPr>
            <w:tcW w:w="4981" w:type="dxa"/>
          </w:tcPr>
          <w:p w14:paraId="2C6BFA75" w14:textId="3F7A328B" w:rsidR="006315BC" w:rsidRDefault="006315BC" w:rsidP="009F09D2">
            <w:pPr>
              <w:spacing w:before="100" w:beforeAutospacing="1" w:after="100" w:afterAutospacing="1"/>
              <w:rPr>
                <w:sz w:val="24"/>
                <w:szCs w:val="24"/>
                <w:lang w:val="en-GB"/>
              </w:rPr>
            </w:pPr>
            <w:r>
              <w:rPr>
                <w:sz w:val="24"/>
                <w:szCs w:val="24"/>
                <w:lang w:val="en-GB"/>
              </w:rPr>
              <w:t>1 symbol</w:t>
            </w:r>
          </w:p>
        </w:tc>
      </w:tr>
      <w:tr w:rsidR="006315BC" w:rsidRPr="000216C8" w14:paraId="7873AA2F" w14:textId="77777777" w:rsidTr="006315BC">
        <w:tc>
          <w:tcPr>
            <w:tcW w:w="4981" w:type="dxa"/>
          </w:tcPr>
          <w:p w14:paraId="02E9D4B5" w14:textId="36664F66" w:rsidR="006315BC" w:rsidRDefault="006315BC" w:rsidP="009F09D2">
            <w:pPr>
              <w:spacing w:before="100" w:beforeAutospacing="1" w:after="100" w:afterAutospacing="1"/>
              <w:rPr>
                <w:sz w:val="24"/>
                <w:szCs w:val="24"/>
                <w:lang w:val="en-GB"/>
              </w:rPr>
            </w:pPr>
            <w:r>
              <w:rPr>
                <w:sz w:val="24"/>
                <w:szCs w:val="24"/>
                <w:lang w:val="en-GB"/>
              </w:rPr>
              <w:t>PDSCH duration</w:t>
            </w:r>
          </w:p>
        </w:tc>
        <w:tc>
          <w:tcPr>
            <w:tcW w:w="4981" w:type="dxa"/>
          </w:tcPr>
          <w:p w14:paraId="5F91D3B5" w14:textId="71D82017" w:rsidR="006315BC" w:rsidRDefault="006315BC" w:rsidP="009F09D2">
            <w:pPr>
              <w:spacing w:before="100" w:beforeAutospacing="1" w:after="100" w:afterAutospacing="1"/>
              <w:rPr>
                <w:sz w:val="24"/>
                <w:szCs w:val="24"/>
                <w:lang w:val="en-GB"/>
              </w:rPr>
            </w:pPr>
            <w:r>
              <w:rPr>
                <w:sz w:val="24"/>
                <w:szCs w:val="24"/>
                <w:lang w:val="en-GB"/>
              </w:rPr>
              <w:t xml:space="preserve">2 </w:t>
            </w:r>
            <w:proofErr w:type="gramStart"/>
            <w:r>
              <w:rPr>
                <w:sz w:val="24"/>
                <w:szCs w:val="24"/>
                <w:lang w:val="en-GB"/>
              </w:rPr>
              <w:t>symbol</w:t>
            </w:r>
            <w:proofErr w:type="gramEnd"/>
          </w:p>
        </w:tc>
      </w:tr>
      <w:tr w:rsidR="006315BC" w14:paraId="4F7702B6" w14:textId="77777777" w:rsidTr="006315BC">
        <w:tc>
          <w:tcPr>
            <w:tcW w:w="4981" w:type="dxa"/>
          </w:tcPr>
          <w:p w14:paraId="4089E35F" w14:textId="40413423" w:rsidR="006315BC" w:rsidRDefault="006315BC" w:rsidP="009F09D2">
            <w:pPr>
              <w:spacing w:before="100" w:beforeAutospacing="1" w:after="100" w:afterAutospacing="1"/>
              <w:rPr>
                <w:sz w:val="24"/>
                <w:szCs w:val="24"/>
                <w:lang w:val="en-GB"/>
              </w:rPr>
            </w:pPr>
            <w:r>
              <w:rPr>
                <w:sz w:val="24"/>
                <w:szCs w:val="24"/>
                <w:lang w:val="en-GB"/>
              </w:rPr>
              <w:t>DMRS for PDCCH</w:t>
            </w:r>
          </w:p>
        </w:tc>
        <w:tc>
          <w:tcPr>
            <w:tcW w:w="4981" w:type="dxa"/>
          </w:tcPr>
          <w:p w14:paraId="04E4900D" w14:textId="496EC184" w:rsidR="006315BC" w:rsidRDefault="006315BC" w:rsidP="009F09D2">
            <w:pPr>
              <w:spacing w:before="100" w:beforeAutospacing="1" w:after="100" w:afterAutospacing="1"/>
              <w:rPr>
                <w:sz w:val="24"/>
                <w:szCs w:val="24"/>
                <w:lang w:val="en-GB"/>
              </w:rPr>
            </w:pPr>
            <w:r>
              <w:rPr>
                <w:sz w:val="24"/>
                <w:szCs w:val="24"/>
                <w:lang w:val="en-GB"/>
              </w:rPr>
              <w:t>FDM-</w:t>
            </w:r>
            <w:proofErr w:type="spellStart"/>
            <w:r>
              <w:rPr>
                <w:sz w:val="24"/>
                <w:szCs w:val="24"/>
                <w:lang w:val="en-GB"/>
              </w:rPr>
              <w:t>ed</w:t>
            </w:r>
            <w:proofErr w:type="spellEnd"/>
            <w:r>
              <w:rPr>
                <w:sz w:val="24"/>
                <w:szCs w:val="24"/>
                <w:lang w:val="en-GB"/>
              </w:rPr>
              <w:t xml:space="preserve"> with ctrl, density ¼</w:t>
            </w:r>
          </w:p>
        </w:tc>
      </w:tr>
      <w:tr w:rsidR="006315BC" w14:paraId="4AA93475" w14:textId="77777777" w:rsidTr="006315BC">
        <w:tc>
          <w:tcPr>
            <w:tcW w:w="4981" w:type="dxa"/>
          </w:tcPr>
          <w:p w14:paraId="23AFDE9B" w14:textId="2A11A087" w:rsidR="006315BC" w:rsidRDefault="006315BC" w:rsidP="009F09D2">
            <w:pPr>
              <w:spacing w:before="100" w:beforeAutospacing="1" w:after="100" w:afterAutospacing="1"/>
              <w:rPr>
                <w:sz w:val="24"/>
                <w:szCs w:val="24"/>
                <w:lang w:val="en-GB"/>
              </w:rPr>
            </w:pPr>
            <w:r>
              <w:rPr>
                <w:sz w:val="24"/>
                <w:szCs w:val="24"/>
                <w:lang w:val="en-GB"/>
              </w:rPr>
              <w:t>DMRS for PDSCH</w:t>
            </w:r>
          </w:p>
        </w:tc>
        <w:tc>
          <w:tcPr>
            <w:tcW w:w="4981" w:type="dxa"/>
          </w:tcPr>
          <w:p w14:paraId="2CFB95A9" w14:textId="33B1E5C3" w:rsidR="006315BC" w:rsidRPr="00A04CFC" w:rsidRDefault="00F56004" w:rsidP="009F09D2">
            <w:pPr>
              <w:spacing w:before="100" w:beforeAutospacing="1" w:after="100" w:afterAutospacing="1"/>
              <w:rPr>
                <w:sz w:val="24"/>
                <w:szCs w:val="24"/>
              </w:rPr>
            </w:pPr>
            <w:r>
              <w:rPr>
                <w:sz w:val="24"/>
                <w:szCs w:val="24"/>
                <w:lang w:val="en-GB"/>
              </w:rPr>
              <w:t xml:space="preserve">2 </w:t>
            </w:r>
            <w:proofErr w:type="gramStart"/>
            <w:r w:rsidR="006315BC">
              <w:rPr>
                <w:sz w:val="24"/>
                <w:szCs w:val="24"/>
                <w:lang w:val="en-GB"/>
              </w:rPr>
              <w:t>symbol</w:t>
            </w:r>
            <w:proofErr w:type="gramEnd"/>
            <w:r w:rsidR="006315BC">
              <w:rPr>
                <w:sz w:val="24"/>
                <w:szCs w:val="24"/>
                <w:lang w:val="en-GB"/>
              </w:rPr>
              <w:t xml:space="preserve"> Front-loaded, TDM-</w:t>
            </w:r>
            <w:proofErr w:type="spellStart"/>
            <w:r w:rsidR="006315BC">
              <w:rPr>
                <w:sz w:val="24"/>
                <w:szCs w:val="24"/>
                <w:lang w:val="en-GB"/>
              </w:rPr>
              <w:t>ed</w:t>
            </w:r>
            <w:proofErr w:type="spellEnd"/>
            <w:r w:rsidR="006315BC">
              <w:rPr>
                <w:sz w:val="24"/>
                <w:szCs w:val="24"/>
                <w:lang w:val="en-GB"/>
              </w:rPr>
              <w:t xml:space="preserve"> with data</w:t>
            </w:r>
          </w:p>
        </w:tc>
      </w:tr>
      <w:tr w:rsidR="006315BC" w14:paraId="34D50486" w14:textId="77777777" w:rsidTr="006315BC">
        <w:tc>
          <w:tcPr>
            <w:tcW w:w="4981" w:type="dxa"/>
          </w:tcPr>
          <w:p w14:paraId="39528B79" w14:textId="2D9BAD77" w:rsidR="006315BC" w:rsidRDefault="006315BC" w:rsidP="009F09D2">
            <w:pPr>
              <w:spacing w:before="100" w:beforeAutospacing="1" w:after="100" w:afterAutospacing="1"/>
              <w:rPr>
                <w:sz w:val="24"/>
                <w:szCs w:val="24"/>
                <w:lang w:val="en-GB"/>
              </w:rPr>
            </w:pPr>
            <w:r>
              <w:rPr>
                <w:sz w:val="24"/>
                <w:szCs w:val="24"/>
                <w:lang w:val="en-GB"/>
              </w:rPr>
              <w:t>Channel estimation</w:t>
            </w:r>
          </w:p>
        </w:tc>
        <w:tc>
          <w:tcPr>
            <w:tcW w:w="4981" w:type="dxa"/>
          </w:tcPr>
          <w:p w14:paraId="2EBD7241" w14:textId="07B9DE33" w:rsidR="006315BC" w:rsidRDefault="006315BC" w:rsidP="009F09D2">
            <w:pPr>
              <w:spacing w:before="100" w:beforeAutospacing="1" w:after="100" w:afterAutospacing="1"/>
              <w:rPr>
                <w:sz w:val="24"/>
                <w:szCs w:val="24"/>
                <w:lang w:val="en-GB"/>
              </w:rPr>
            </w:pPr>
            <w:r>
              <w:rPr>
                <w:sz w:val="24"/>
                <w:szCs w:val="24"/>
                <w:lang w:val="en-GB"/>
              </w:rPr>
              <w:t>RMMSE across 6 RB</w:t>
            </w:r>
          </w:p>
        </w:tc>
      </w:tr>
      <w:tr w:rsidR="006315BC" w14:paraId="3DFB5ADC" w14:textId="77777777" w:rsidTr="006315BC">
        <w:tc>
          <w:tcPr>
            <w:tcW w:w="4981" w:type="dxa"/>
          </w:tcPr>
          <w:p w14:paraId="0CE1DB1E" w14:textId="744D56A7" w:rsidR="006315BC" w:rsidRDefault="006315BC" w:rsidP="009F09D2">
            <w:pPr>
              <w:spacing w:before="100" w:beforeAutospacing="1" w:after="100" w:afterAutospacing="1"/>
              <w:rPr>
                <w:sz w:val="24"/>
                <w:szCs w:val="24"/>
                <w:lang w:val="en-GB"/>
              </w:rPr>
            </w:pPr>
            <w:r>
              <w:rPr>
                <w:sz w:val="24"/>
                <w:szCs w:val="24"/>
                <w:lang w:val="en-GB"/>
              </w:rPr>
              <w:t>Resource allocation type</w:t>
            </w:r>
          </w:p>
        </w:tc>
        <w:tc>
          <w:tcPr>
            <w:tcW w:w="4981" w:type="dxa"/>
          </w:tcPr>
          <w:p w14:paraId="4F9FBBFB" w14:textId="5E7C4D01" w:rsidR="006315BC" w:rsidRDefault="006315BC" w:rsidP="009F09D2">
            <w:pPr>
              <w:spacing w:before="100" w:beforeAutospacing="1" w:after="100" w:afterAutospacing="1"/>
              <w:rPr>
                <w:sz w:val="24"/>
                <w:szCs w:val="24"/>
                <w:lang w:val="en-GB"/>
              </w:rPr>
            </w:pPr>
            <w:r>
              <w:rPr>
                <w:sz w:val="24"/>
                <w:szCs w:val="24"/>
                <w:lang w:val="en-GB"/>
              </w:rPr>
              <w:t>Localized</w:t>
            </w:r>
          </w:p>
        </w:tc>
      </w:tr>
    </w:tbl>
    <w:p w14:paraId="50A2D74C" w14:textId="1EC28292" w:rsidR="00D00698" w:rsidRPr="006315BC" w:rsidRDefault="00D00698" w:rsidP="009F09D2">
      <w:pPr>
        <w:spacing w:before="100" w:beforeAutospacing="1" w:after="100" w:afterAutospacing="1"/>
        <w:rPr>
          <w:sz w:val="24"/>
          <w:szCs w:val="24"/>
          <w:lang w:val="en-GB"/>
        </w:rPr>
      </w:pPr>
    </w:p>
    <w:sectPr w:rsidR="00D00698" w:rsidRPr="006315BC"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C7C8F" w14:textId="77777777" w:rsidR="00616A18" w:rsidRDefault="00616A18">
      <w:r>
        <w:separator/>
      </w:r>
    </w:p>
  </w:endnote>
  <w:endnote w:type="continuationSeparator" w:id="0">
    <w:p w14:paraId="0D1CBA61" w14:textId="77777777" w:rsidR="00616A18" w:rsidRDefault="00616A18">
      <w:r>
        <w:continuationSeparator/>
      </w:r>
    </w:p>
  </w:endnote>
  <w:endnote w:type="continuationNotice" w:id="1">
    <w:p w14:paraId="48C91224" w14:textId="77777777" w:rsidR="00616A18" w:rsidRDefault="00616A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BE70A6" w:rsidRDefault="00BE70A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BE70A6" w:rsidRDefault="00BE70A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95EAFC0" w:rsidR="00BE70A6" w:rsidRDefault="00BE70A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96DE4">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6DE4">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AA1F3" w14:textId="77777777" w:rsidR="00616A18" w:rsidRDefault="00616A18">
      <w:r>
        <w:separator/>
      </w:r>
    </w:p>
  </w:footnote>
  <w:footnote w:type="continuationSeparator" w:id="0">
    <w:p w14:paraId="79AC39C8" w14:textId="77777777" w:rsidR="00616A18" w:rsidRDefault="00616A18">
      <w:r>
        <w:continuationSeparator/>
      </w:r>
    </w:p>
  </w:footnote>
  <w:footnote w:type="continuationNotice" w:id="1">
    <w:p w14:paraId="0D584029" w14:textId="77777777" w:rsidR="00616A18" w:rsidRDefault="00616A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BE70A6" w:rsidRDefault="00BE70A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E50C2"/>
    <w:multiLevelType w:val="hybridMultilevel"/>
    <w:tmpl w:val="CACA3010"/>
    <w:lvl w:ilvl="0" w:tplc="04090001">
      <w:start w:val="1"/>
      <w:numFmt w:val="bullet"/>
      <w:lvlText w:val=""/>
      <w:lvlJc w:val="left"/>
      <w:pPr>
        <w:ind w:left="839" w:hanging="360"/>
      </w:pPr>
      <w:rPr>
        <w:rFonts w:ascii="Symbol" w:hAnsi="Symbol" w:hint="default"/>
      </w:rPr>
    </w:lvl>
    <w:lvl w:ilvl="1" w:tplc="04090003" w:tentative="1">
      <w:start w:val="1"/>
      <w:numFmt w:val="bullet"/>
      <w:lvlText w:val="o"/>
      <w:lvlJc w:val="left"/>
      <w:pPr>
        <w:ind w:left="1559" w:hanging="360"/>
      </w:pPr>
      <w:rPr>
        <w:rFonts w:ascii="Courier New" w:hAnsi="Courier New" w:cs="Courier New" w:hint="default"/>
      </w:rPr>
    </w:lvl>
    <w:lvl w:ilvl="2" w:tplc="04090005" w:tentative="1">
      <w:start w:val="1"/>
      <w:numFmt w:val="bullet"/>
      <w:lvlText w:val=""/>
      <w:lvlJc w:val="left"/>
      <w:pPr>
        <w:ind w:left="2279" w:hanging="360"/>
      </w:pPr>
      <w:rPr>
        <w:rFonts w:ascii="Wingdings" w:hAnsi="Wingdings" w:hint="default"/>
      </w:rPr>
    </w:lvl>
    <w:lvl w:ilvl="3" w:tplc="04090001" w:tentative="1">
      <w:start w:val="1"/>
      <w:numFmt w:val="bullet"/>
      <w:lvlText w:val=""/>
      <w:lvlJc w:val="left"/>
      <w:pPr>
        <w:ind w:left="2999" w:hanging="360"/>
      </w:pPr>
      <w:rPr>
        <w:rFonts w:ascii="Symbol" w:hAnsi="Symbol" w:hint="default"/>
      </w:rPr>
    </w:lvl>
    <w:lvl w:ilvl="4" w:tplc="04090003" w:tentative="1">
      <w:start w:val="1"/>
      <w:numFmt w:val="bullet"/>
      <w:lvlText w:val="o"/>
      <w:lvlJc w:val="left"/>
      <w:pPr>
        <w:ind w:left="3719" w:hanging="360"/>
      </w:pPr>
      <w:rPr>
        <w:rFonts w:ascii="Courier New" w:hAnsi="Courier New" w:cs="Courier New" w:hint="default"/>
      </w:rPr>
    </w:lvl>
    <w:lvl w:ilvl="5" w:tplc="04090005" w:tentative="1">
      <w:start w:val="1"/>
      <w:numFmt w:val="bullet"/>
      <w:lvlText w:val=""/>
      <w:lvlJc w:val="left"/>
      <w:pPr>
        <w:ind w:left="4439" w:hanging="360"/>
      </w:pPr>
      <w:rPr>
        <w:rFonts w:ascii="Wingdings" w:hAnsi="Wingdings" w:hint="default"/>
      </w:rPr>
    </w:lvl>
    <w:lvl w:ilvl="6" w:tplc="04090001" w:tentative="1">
      <w:start w:val="1"/>
      <w:numFmt w:val="bullet"/>
      <w:lvlText w:val=""/>
      <w:lvlJc w:val="left"/>
      <w:pPr>
        <w:ind w:left="5159" w:hanging="360"/>
      </w:pPr>
      <w:rPr>
        <w:rFonts w:ascii="Symbol" w:hAnsi="Symbol" w:hint="default"/>
      </w:rPr>
    </w:lvl>
    <w:lvl w:ilvl="7" w:tplc="04090003" w:tentative="1">
      <w:start w:val="1"/>
      <w:numFmt w:val="bullet"/>
      <w:lvlText w:val="o"/>
      <w:lvlJc w:val="left"/>
      <w:pPr>
        <w:ind w:left="5879" w:hanging="360"/>
      </w:pPr>
      <w:rPr>
        <w:rFonts w:ascii="Courier New" w:hAnsi="Courier New" w:cs="Courier New" w:hint="default"/>
      </w:rPr>
    </w:lvl>
    <w:lvl w:ilvl="8" w:tplc="04090005" w:tentative="1">
      <w:start w:val="1"/>
      <w:numFmt w:val="bullet"/>
      <w:lvlText w:val=""/>
      <w:lvlJc w:val="left"/>
      <w:pPr>
        <w:ind w:left="6599" w:hanging="360"/>
      </w:pPr>
      <w:rPr>
        <w:rFonts w:ascii="Wingdings" w:hAnsi="Wingdings" w:hint="default"/>
      </w:rPr>
    </w:lvl>
  </w:abstractNum>
  <w:abstractNum w:abstractNumId="2"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2E37CC3"/>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802C22"/>
    <w:multiLevelType w:val="hybridMultilevel"/>
    <w:tmpl w:val="A7C2607A"/>
    <w:lvl w:ilvl="0" w:tplc="BA0033CE">
      <w:start w:val="1"/>
      <w:numFmt w:val="bullet"/>
      <w:lvlText w:val="•"/>
      <w:lvlJc w:val="left"/>
      <w:pPr>
        <w:tabs>
          <w:tab w:val="num" w:pos="720"/>
        </w:tabs>
        <w:ind w:left="720" w:hanging="360"/>
      </w:pPr>
      <w:rPr>
        <w:rFonts w:ascii="Arial" w:hAnsi="Arial" w:hint="default"/>
      </w:rPr>
    </w:lvl>
    <w:lvl w:ilvl="1" w:tplc="F7D4140A">
      <w:start w:val="1"/>
      <w:numFmt w:val="bullet"/>
      <w:lvlText w:val="•"/>
      <w:lvlJc w:val="left"/>
      <w:pPr>
        <w:tabs>
          <w:tab w:val="num" w:pos="1440"/>
        </w:tabs>
        <w:ind w:left="1440" w:hanging="360"/>
      </w:pPr>
      <w:rPr>
        <w:rFonts w:ascii="Arial" w:hAnsi="Arial" w:hint="default"/>
      </w:rPr>
    </w:lvl>
    <w:lvl w:ilvl="2" w:tplc="0A78EC50">
      <w:start w:val="174"/>
      <w:numFmt w:val="bullet"/>
      <w:lvlText w:val="•"/>
      <w:lvlJc w:val="left"/>
      <w:pPr>
        <w:tabs>
          <w:tab w:val="num" w:pos="720"/>
        </w:tabs>
        <w:ind w:left="720" w:hanging="360"/>
      </w:pPr>
      <w:rPr>
        <w:rFonts w:ascii="Arial" w:hAnsi="Arial" w:hint="default"/>
      </w:rPr>
    </w:lvl>
    <w:lvl w:ilvl="3" w:tplc="607A8ABA" w:tentative="1">
      <w:start w:val="1"/>
      <w:numFmt w:val="bullet"/>
      <w:lvlText w:val="•"/>
      <w:lvlJc w:val="left"/>
      <w:pPr>
        <w:tabs>
          <w:tab w:val="num" w:pos="2880"/>
        </w:tabs>
        <w:ind w:left="2880" w:hanging="360"/>
      </w:pPr>
      <w:rPr>
        <w:rFonts w:ascii="Arial" w:hAnsi="Arial" w:hint="default"/>
      </w:rPr>
    </w:lvl>
    <w:lvl w:ilvl="4" w:tplc="86B69AA0" w:tentative="1">
      <w:start w:val="1"/>
      <w:numFmt w:val="bullet"/>
      <w:lvlText w:val="•"/>
      <w:lvlJc w:val="left"/>
      <w:pPr>
        <w:tabs>
          <w:tab w:val="num" w:pos="3600"/>
        </w:tabs>
        <w:ind w:left="3600" w:hanging="360"/>
      </w:pPr>
      <w:rPr>
        <w:rFonts w:ascii="Arial" w:hAnsi="Arial" w:hint="default"/>
      </w:rPr>
    </w:lvl>
    <w:lvl w:ilvl="5" w:tplc="9A40FC1E" w:tentative="1">
      <w:start w:val="1"/>
      <w:numFmt w:val="bullet"/>
      <w:lvlText w:val="•"/>
      <w:lvlJc w:val="left"/>
      <w:pPr>
        <w:tabs>
          <w:tab w:val="num" w:pos="4320"/>
        </w:tabs>
        <w:ind w:left="4320" w:hanging="360"/>
      </w:pPr>
      <w:rPr>
        <w:rFonts w:ascii="Arial" w:hAnsi="Arial" w:hint="default"/>
      </w:rPr>
    </w:lvl>
    <w:lvl w:ilvl="6" w:tplc="D31EE4E0" w:tentative="1">
      <w:start w:val="1"/>
      <w:numFmt w:val="bullet"/>
      <w:lvlText w:val="•"/>
      <w:lvlJc w:val="left"/>
      <w:pPr>
        <w:tabs>
          <w:tab w:val="num" w:pos="5040"/>
        </w:tabs>
        <w:ind w:left="5040" w:hanging="360"/>
      </w:pPr>
      <w:rPr>
        <w:rFonts w:ascii="Arial" w:hAnsi="Arial" w:hint="default"/>
      </w:rPr>
    </w:lvl>
    <w:lvl w:ilvl="7" w:tplc="F1445350" w:tentative="1">
      <w:start w:val="1"/>
      <w:numFmt w:val="bullet"/>
      <w:lvlText w:val="•"/>
      <w:lvlJc w:val="left"/>
      <w:pPr>
        <w:tabs>
          <w:tab w:val="num" w:pos="5760"/>
        </w:tabs>
        <w:ind w:left="5760" w:hanging="360"/>
      </w:pPr>
      <w:rPr>
        <w:rFonts w:ascii="Arial" w:hAnsi="Arial" w:hint="default"/>
      </w:rPr>
    </w:lvl>
    <w:lvl w:ilvl="8" w:tplc="A1EA20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290035"/>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E0D2DF8"/>
    <w:multiLevelType w:val="hybridMultilevel"/>
    <w:tmpl w:val="6CF0C8B4"/>
    <w:lvl w:ilvl="0" w:tplc="4FD4C70C">
      <w:start w:val="1"/>
      <w:numFmt w:val="bullet"/>
      <w:lvlText w:val="•"/>
      <w:lvlJc w:val="left"/>
      <w:pPr>
        <w:tabs>
          <w:tab w:val="num" w:pos="648"/>
        </w:tabs>
        <w:ind w:left="648" w:hanging="360"/>
      </w:pPr>
      <w:rPr>
        <w:rFonts w:ascii="Arial" w:hAnsi="Arial" w:hint="default"/>
      </w:rPr>
    </w:lvl>
    <w:lvl w:ilvl="1" w:tplc="A74EC66C">
      <w:start w:val="1"/>
      <w:numFmt w:val="bullet"/>
      <w:lvlText w:val="•"/>
      <w:lvlJc w:val="left"/>
      <w:pPr>
        <w:tabs>
          <w:tab w:val="num" w:pos="1368"/>
        </w:tabs>
        <w:ind w:left="1368" w:hanging="360"/>
      </w:pPr>
      <w:rPr>
        <w:rFonts w:ascii="Arial" w:hAnsi="Arial" w:hint="default"/>
      </w:rPr>
    </w:lvl>
    <w:lvl w:ilvl="2" w:tplc="9486575E">
      <w:start w:val="1"/>
      <w:numFmt w:val="bullet"/>
      <w:lvlText w:val="•"/>
      <w:lvlJc w:val="left"/>
      <w:pPr>
        <w:tabs>
          <w:tab w:val="num" w:pos="2088"/>
        </w:tabs>
        <w:ind w:left="2088" w:hanging="360"/>
      </w:pPr>
      <w:rPr>
        <w:rFonts w:ascii="Arial" w:hAnsi="Arial" w:hint="default"/>
      </w:rPr>
    </w:lvl>
    <w:lvl w:ilvl="3" w:tplc="05F0472A" w:tentative="1">
      <w:start w:val="1"/>
      <w:numFmt w:val="bullet"/>
      <w:lvlText w:val="•"/>
      <w:lvlJc w:val="left"/>
      <w:pPr>
        <w:tabs>
          <w:tab w:val="num" w:pos="2808"/>
        </w:tabs>
        <w:ind w:left="2808" w:hanging="360"/>
      </w:pPr>
      <w:rPr>
        <w:rFonts w:ascii="Arial" w:hAnsi="Arial" w:hint="default"/>
      </w:rPr>
    </w:lvl>
    <w:lvl w:ilvl="4" w:tplc="A3B877E0" w:tentative="1">
      <w:start w:val="1"/>
      <w:numFmt w:val="bullet"/>
      <w:lvlText w:val="•"/>
      <w:lvlJc w:val="left"/>
      <w:pPr>
        <w:tabs>
          <w:tab w:val="num" w:pos="3528"/>
        </w:tabs>
        <w:ind w:left="3528" w:hanging="360"/>
      </w:pPr>
      <w:rPr>
        <w:rFonts w:ascii="Arial" w:hAnsi="Arial" w:hint="default"/>
      </w:rPr>
    </w:lvl>
    <w:lvl w:ilvl="5" w:tplc="2CB0A7D6" w:tentative="1">
      <w:start w:val="1"/>
      <w:numFmt w:val="bullet"/>
      <w:lvlText w:val="•"/>
      <w:lvlJc w:val="left"/>
      <w:pPr>
        <w:tabs>
          <w:tab w:val="num" w:pos="4248"/>
        </w:tabs>
        <w:ind w:left="4248" w:hanging="360"/>
      </w:pPr>
      <w:rPr>
        <w:rFonts w:ascii="Arial" w:hAnsi="Arial" w:hint="default"/>
      </w:rPr>
    </w:lvl>
    <w:lvl w:ilvl="6" w:tplc="44EA1716" w:tentative="1">
      <w:start w:val="1"/>
      <w:numFmt w:val="bullet"/>
      <w:lvlText w:val="•"/>
      <w:lvlJc w:val="left"/>
      <w:pPr>
        <w:tabs>
          <w:tab w:val="num" w:pos="4968"/>
        </w:tabs>
        <w:ind w:left="4968" w:hanging="360"/>
      </w:pPr>
      <w:rPr>
        <w:rFonts w:ascii="Arial" w:hAnsi="Arial" w:hint="default"/>
      </w:rPr>
    </w:lvl>
    <w:lvl w:ilvl="7" w:tplc="0F2A2042" w:tentative="1">
      <w:start w:val="1"/>
      <w:numFmt w:val="bullet"/>
      <w:lvlText w:val="•"/>
      <w:lvlJc w:val="left"/>
      <w:pPr>
        <w:tabs>
          <w:tab w:val="num" w:pos="5688"/>
        </w:tabs>
        <w:ind w:left="5688" w:hanging="360"/>
      </w:pPr>
      <w:rPr>
        <w:rFonts w:ascii="Arial" w:hAnsi="Arial" w:hint="default"/>
      </w:rPr>
    </w:lvl>
    <w:lvl w:ilvl="8" w:tplc="F168D594" w:tentative="1">
      <w:start w:val="1"/>
      <w:numFmt w:val="bullet"/>
      <w:lvlText w:val="•"/>
      <w:lvlJc w:val="left"/>
      <w:pPr>
        <w:tabs>
          <w:tab w:val="num" w:pos="6408"/>
        </w:tabs>
        <w:ind w:left="6408" w:hanging="360"/>
      </w:pPr>
      <w:rPr>
        <w:rFonts w:ascii="Arial" w:hAnsi="Arial" w:hint="default"/>
      </w:rPr>
    </w:lvl>
  </w:abstractNum>
  <w:abstractNum w:abstractNumId="12" w15:restartNumberingAfterBreak="0">
    <w:nsid w:val="4C772E71"/>
    <w:multiLevelType w:val="hybridMultilevel"/>
    <w:tmpl w:val="CCBE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D165E2"/>
    <w:multiLevelType w:val="hybridMultilevel"/>
    <w:tmpl w:val="86A6F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6" w15:restartNumberingAfterBreak="0">
    <w:nsid w:val="5C224F79"/>
    <w:multiLevelType w:val="hybridMultilevel"/>
    <w:tmpl w:val="5AC6F426"/>
    <w:lvl w:ilvl="0" w:tplc="0409000F">
      <w:start w:val="1"/>
      <w:numFmt w:val="decimal"/>
      <w:lvlText w:val="%1."/>
      <w:lvlJc w:val="left"/>
      <w:pPr>
        <w:ind w:left="839" w:hanging="360"/>
      </w:pPr>
    </w:lvl>
    <w:lvl w:ilvl="1" w:tplc="04090019" w:tentative="1">
      <w:start w:val="1"/>
      <w:numFmt w:val="lowerLetter"/>
      <w:lvlText w:val="%2."/>
      <w:lvlJc w:val="left"/>
      <w:pPr>
        <w:ind w:left="1559" w:hanging="360"/>
      </w:pPr>
    </w:lvl>
    <w:lvl w:ilvl="2" w:tplc="0409001B" w:tentative="1">
      <w:start w:val="1"/>
      <w:numFmt w:val="lowerRoman"/>
      <w:lvlText w:val="%3."/>
      <w:lvlJc w:val="right"/>
      <w:pPr>
        <w:ind w:left="2279" w:hanging="180"/>
      </w:pPr>
    </w:lvl>
    <w:lvl w:ilvl="3" w:tplc="0409000F" w:tentative="1">
      <w:start w:val="1"/>
      <w:numFmt w:val="decimal"/>
      <w:lvlText w:val="%4."/>
      <w:lvlJc w:val="left"/>
      <w:pPr>
        <w:ind w:left="2999" w:hanging="360"/>
      </w:pPr>
    </w:lvl>
    <w:lvl w:ilvl="4" w:tplc="04090019" w:tentative="1">
      <w:start w:val="1"/>
      <w:numFmt w:val="lowerLetter"/>
      <w:lvlText w:val="%5."/>
      <w:lvlJc w:val="left"/>
      <w:pPr>
        <w:ind w:left="3719" w:hanging="360"/>
      </w:pPr>
    </w:lvl>
    <w:lvl w:ilvl="5" w:tplc="0409001B" w:tentative="1">
      <w:start w:val="1"/>
      <w:numFmt w:val="lowerRoman"/>
      <w:lvlText w:val="%6."/>
      <w:lvlJc w:val="right"/>
      <w:pPr>
        <w:ind w:left="4439" w:hanging="180"/>
      </w:pPr>
    </w:lvl>
    <w:lvl w:ilvl="6" w:tplc="0409000F" w:tentative="1">
      <w:start w:val="1"/>
      <w:numFmt w:val="decimal"/>
      <w:lvlText w:val="%7."/>
      <w:lvlJc w:val="left"/>
      <w:pPr>
        <w:ind w:left="5159" w:hanging="360"/>
      </w:pPr>
    </w:lvl>
    <w:lvl w:ilvl="7" w:tplc="04090019" w:tentative="1">
      <w:start w:val="1"/>
      <w:numFmt w:val="lowerLetter"/>
      <w:lvlText w:val="%8."/>
      <w:lvlJc w:val="left"/>
      <w:pPr>
        <w:ind w:left="5879" w:hanging="360"/>
      </w:pPr>
    </w:lvl>
    <w:lvl w:ilvl="8" w:tplc="0409001B" w:tentative="1">
      <w:start w:val="1"/>
      <w:numFmt w:val="lowerRoman"/>
      <w:lvlText w:val="%9."/>
      <w:lvlJc w:val="right"/>
      <w:pPr>
        <w:ind w:left="6599" w:hanging="180"/>
      </w:pPr>
    </w:lvl>
  </w:abstractNum>
  <w:abstractNum w:abstractNumId="17"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26F178F"/>
    <w:multiLevelType w:val="hybridMultilevel"/>
    <w:tmpl w:val="F8E2B6FC"/>
    <w:lvl w:ilvl="0" w:tplc="72CC73EC">
      <w:start w:val="1"/>
      <w:numFmt w:val="bullet"/>
      <w:lvlText w:val=""/>
      <w:lvlJc w:val="left"/>
      <w:pPr>
        <w:tabs>
          <w:tab w:val="num" w:pos="720"/>
        </w:tabs>
        <w:ind w:left="720" w:hanging="360"/>
      </w:pPr>
      <w:rPr>
        <w:rFonts w:ascii="Symbol" w:hAnsi="Symbol" w:hint="default"/>
      </w:rPr>
    </w:lvl>
    <w:lvl w:ilvl="1" w:tplc="A380FBFE" w:tentative="1">
      <w:start w:val="1"/>
      <w:numFmt w:val="bullet"/>
      <w:lvlText w:val=""/>
      <w:lvlJc w:val="left"/>
      <w:pPr>
        <w:tabs>
          <w:tab w:val="num" w:pos="1440"/>
        </w:tabs>
        <w:ind w:left="1440" w:hanging="360"/>
      </w:pPr>
      <w:rPr>
        <w:rFonts w:ascii="Symbol" w:hAnsi="Symbol" w:hint="default"/>
      </w:rPr>
    </w:lvl>
    <w:lvl w:ilvl="2" w:tplc="F8B4CA28" w:tentative="1">
      <w:start w:val="1"/>
      <w:numFmt w:val="bullet"/>
      <w:lvlText w:val=""/>
      <w:lvlJc w:val="left"/>
      <w:pPr>
        <w:tabs>
          <w:tab w:val="num" w:pos="2160"/>
        </w:tabs>
        <w:ind w:left="2160" w:hanging="360"/>
      </w:pPr>
      <w:rPr>
        <w:rFonts w:ascii="Symbol" w:hAnsi="Symbol" w:hint="default"/>
      </w:rPr>
    </w:lvl>
    <w:lvl w:ilvl="3" w:tplc="F21CB4BE" w:tentative="1">
      <w:start w:val="1"/>
      <w:numFmt w:val="bullet"/>
      <w:lvlText w:val=""/>
      <w:lvlJc w:val="left"/>
      <w:pPr>
        <w:tabs>
          <w:tab w:val="num" w:pos="2880"/>
        </w:tabs>
        <w:ind w:left="2880" w:hanging="360"/>
      </w:pPr>
      <w:rPr>
        <w:rFonts w:ascii="Symbol" w:hAnsi="Symbol" w:hint="default"/>
      </w:rPr>
    </w:lvl>
    <w:lvl w:ilvl="4" w:tplc="709A5562" w:tentative="1">
      <w:start w:val="1"/>
      <w:numFmt w:val="bullet"/>
      <w:lvlText w:val=""/>
      <w:lvlJc w:val="left"/>
      <w:pPr>
        <w:tabs>
          <w:tab w:val="num" w:pos="3600"/>
        </w:tabs>
        <w:ind w:left="3600" w:hanging="360"/>
      </w:pPr>
      <w:rPr>
        <w:rFonts w:ascii="Symbol" w:hAnsi="Symbol" w:hint="default"/>
      </w:rPr>
    </w:lvl>
    <w:lvl w:ilvl="5" w:tplc="1546966E" w:tentative="1">
      <w:start w:val="1"/>
      <w:numFmt w:val="bullet"/>
      <w:lvlText w:val=""/>
      <w:lvlJc w:val="left"/>
      <w:pPr>
        <w:tabs>
          <w:tab w:val="num" w:pos="4320"/>
        </w:tabs>
        <w:ind w:left="4320" w:hanging="360"/>
      </w:pPr>
      <w:rPr>
        <w:rFonts w:ascii="Symbol" w:hAnsi="Symbol" w:hint="default"/>
      </w:rPr>
    </w:lvl>
    <w:lvl w:ilvl="6" w:tplc="A69EA86E" w:tentative="1">
      <w:start w:val="1"/>
      <w:numFmt w:val="bullet"/>
      <w:lvlText w:val=""/>
      <w:lvlJc w:val="left"/>
      <w:pPr>
        <w:tabs>
          <w:tab w:val="num" w:pos="5040"/>
        </w:tabs>
        <w:ind w:left="5040" w:hanging="360"/>
      </w:pPr>
      <w:rPr>
        <w:rFonts w:ascii="Symbol" w:hAnsi="Symbol" w:hint="default"/>
      </w:rPr>
    </w:lvl>
    <w:lvl w:ilvl="7" w:tplc="29F4C9F8" w:tentative="1">
      <w:start w:val="1"/>
      <w:numFmt w:val="bullet"/>
      <w:lvlText w:val=""/>
      <w:lvlJc w:val="left"/>
      <w:pPr>
        <w:tabs>
          <w:tab w:val="num" w:pos="5760"/>
        </w:tabs>
        <w:ind w:left="5760" w:hanging="360"/>
      </w:pPr>
      <w:rPr>
        <w:rFonts w:ascii="Symbol" w:hAnsi="Symbol" w:hint="default"/>
      </w:rPr>
    </w:lvl>
    <w:lvl w:ilvl="8" w:tplc="D692269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C734F6A"/>
    <w:multiLevelType w:val="hybridMultilevel"/>
    <w:tmpl w:val="DC3EE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4"/>
  </w:num>
  <w:num w:numId="3">
    <w:abstractNumId w:val="10"/>
    <w:lvlOverride w:ilvl="0">
      <w:startOverride w:val="1"/>
    </w:lvlOverride>
  </w:num>
  <w:num w:numId="4">
    <w:abstractNumId w:val="0"/>
  </w:num>
  <w:num w:numId="5">
    <w:abstractNumId w:val="2"/>
  </w:num>
  <w:num w:numId="6">
    <w:abstractNumId w:val="18"/>
  </w:num>
  <w:num w:numId="7">
    <w:abstractNumId w:val="21"/>
  </w:num>
  <w:num w:numId="8">
    <w:abstractNumId w:val="9"/>
  </w:num>
  <w:num w:numId="9">
    <w:abstractNumId w:val="15"/>
  </w:num>
  <w:num w:numId="10">
    <w:abstractNumId w:val="17"/>
  </w:num>
  <w:num w:numId="11">
    <w:abstractNumId w:val="7"/>
  </w:num>
  <w:num w:numId="12">
    <w:abstractNumId w:val="14"/>
  </w:num>
  <w:num w:numId="13">
    <w:abstractNumId w:val="6"/>
  </w:num>
  <w:num w:numId="14">
    <w:abstractNumId w:val="3"/>
  </w:num>
  <w:num w:numId="15">
    <w:abstractNumId w:val="19"/>
  </w:num>
  <w:num w:numId="16">
    <w:abstractNumId w:val="5"/>
  </w:num>
  <w:num w:numId="17">
    <w:abstractNumId w:val="11"/>
  </w:num>
  <w:num w:numId="18">
    <w:abstractNumId w:val="13"/>
  </w:num>
  <w:num w:numId="19">
    <w:abstractNumId w:val="20"/>
  </w:num>
  <w:num w:numId="20">
    <w:abstractNumId w:val="16"/>
  </w:num>
  <w:num w:numId="21">
    <w:abstractNumId w:val="1"/>
  </w:num>
  <w:num w:numId="22">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E0"/>
    <w:rsid w:val="0000270A"/>
    <w:rsid w:val="00002A8E"/>
    <w:rsid w:val="00003131"/>
    <w:rsid w:val="000037FB"/>
    <w:rsid w:val="00003EF4"/>
    <w:rsid w:val="0000403F"/>
    <w:rsid w:val="00004851"/>
    <w:rsid w:val="00004885"/>
    <w:rsid w:val="00004D8C"/>
    <w:rsid w:val="00004DCB"/>
    <w:rsid w:val="000051F0"/>
    <w:rsid w:val="0000553B"/>
    <w:rsid w:val="00005E7A"/>
    <w:rsid w:val="000063BC"/>
    <w:rsid w:val="00006780"/>
    <w:rsid w:val="00006C7A"/>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7BA"/>
    <w:rsid w:val="00013B63"/>
    <w:rsid w:val="00013F64"/>
    <w:rsid w:val="000141F0"/>
    <w:rsid w:val="00014E0E"/>
    <w:rsid w:val="00015BCB"/>
    <w:rsid w:val="00015CED"/>
    <w:rsid w:val="000162B2"/>
    <w:rsid w:val="0001638C"/>
    <w:rsid w:val="0001645D"/>
    <w:rsid w:val="000164BB"/>
    <w:rsid w:val="000167A6"/>
    <w:rsid w:val="00016DCE"/>
    <w:rsid w:val="00017309"/>
    <w:rsid w:val="00017481"/>
    <w:rsid w:val="0002002A"/>
    <w:rsid w:val="000205C1"/>
    <w:rsid w:val="000207DF"/>
    <w:rsid w:val="0002085F"/>
    <w:rsid w:val="00020D61"/>
    <w:rsid w:val="00020DDB"/>
    <w:rsid w:val="00021001"/>
    <w:rsid w:val="0002113C"/>
    <w:rsid w:val="0002130A"/>
    <w:rsid w:val="000216C8"/>
    <w:rsid w:val="00021911"/>
    <w:rsid w:val="00021C67"/>
    <w:rsid w:val="00021DEC"/>
    <w:rsid w:val="000221EB"/>
    <w:rsid w:val="000222F7"/>
    <w:rsid w:val="00023C29"/>
    <w:rsid w:val="00024D64"/>
    <w:rsid w:val="00024E37"/>
    <w:rsid w:val="00024E86"/>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11"/>
    <w:rsid w:val="0003204C"/>
    <w:rsid w:val="000321DC"/>
    <w:rsid w:val="000325EF"/>
    <w:rsid w:val="00032A0C"/>
    <w:rsid w:val="0003429E"/>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201C"/>
    <w:rsid w:val="000522CE"/>
    <w:rsid w:val="0005241E"/>
    <w:rsid w:val="0005291A"/>
    <w:rsid w:val="00052AE3"/>
    <w:rsid w:val="000531A8"/>
    <w:rsid w:val="000532C1"/>
    <w:rsid w:val="00053849"/>
    <w:rsid w:val="00053A47"/>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9AF"/>
    <w:rsid w:val="00057B42"/>
    <w:rsid w:val="00057DF9"/>
    <w:rsid w:val="00057F68"/>
    <w:rsid w:val="00057F6C"/>
    <w:rsid w:val="00060586"/>
    <w:rsid w:val="0006090A"/>
    <w:rsid w:val="00060FDB"/>
    <w:rsid w:val="000612C5"/>
    <w:rsid w:val="000613C1"/>
    <w:rsid w:val="000616E1"/>
    <w:rsid w:val="00061BDC"/>
    <w:rsid w:val="00061D2A"/>
    <w:rsid w:val="000621A9"/>
    <w:rsid w:val="0006263A"/>
    <w:rsid w:val="00062C7E"/>
    <w:rsid w:val="00062D9A"/>
    <w:rsid w:val="000631CE"/>
    <w:rsid w:val="00063263"/>
    <w:rsid w:val="00063485"/>
    <w:rsid w:val="00063F57"/>
    <w:rsid w:val="0006446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FE2"/>
    <w:rsid w:val="00070192"/>
    <w:rsid w:val="0007020C"/>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C6C"/>
    <w:rsid w:val="00077073"/>
    <w:rsid w:val="0008022A"/>
    <w:rsid w:val="00080418"/>
    <w:rsid w:val="000805B2"/>
    <w:rsid w:val="00080D74"/>
    <w:rsid w:val="00081383"/>
    <w:rsid w:val="000826FF"/>
    <w:rsid w:val="00082A49"/>
    <w:rsid w:val="00082C90"/>
    <w:rsid w:val="000832D0"/>
    <w:rsid w:val="00083322"/>
    <w:rsid w:val="00083559"/>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32D4"/>
    <w:rsid w:val="000B38DA"/>
    <w:rsid w:val="000B3F37"/>
    <w:rsid w:val="000B4788"/>
    <w:rsid w:val="000B49D7"/>
    <w:rsid w:val="000B546F"/>
    <w:rsid w:val="000B5589"/>
    <w:rsid w:val="000B6030"/>
    <w:rsid w:val="000B65BE"/>
    <w:rsid w:val="000B6BDF"/>
    <w:rsid w:val="000B71B6"/>
    <w:rsid w:val="000B7776"/>
    <w:rsid w:val="000B7B2B"/>
    <w:rsid w:val="000B7D5E"/>
    <w:rsid w:val="000C0094"/>
    <w:rsid w:val="000C10EC"/>
    <w:rsid w:val="000C133A"/>
    <w:rsid w:val="000C1545"/>
    <w:rsid w:val="000C1DBD"/>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D0153"/>
    <w:rsid w:val="000D037E"/>
    <w:rsid w:val="000D0A0F"/>
    <w:rsid w:val="000D0AB8"/>
    <w:rsid w:val="000D0BCC"/>
    <w:rsid w:val="000D0F9A"/>
    <w:rsid w:val="000D10A8"/>
    <w:rsid w:val="000D1124"/>
    <w:rsid w:val="000D148D"/>
    <w:rsid w:val="000D14EB"/>
    <w:rsid w:val="000D1610"/>
    <w:rsid w:val="000D206C"/>
    <w:rsid w:val="000D2185"/>
    <w:rsid w:val="000D2642"/>
    <w:rsid w:val="000D2AE0"/>
    <w:rsid w:val="000D2BBC"/>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5830"/>
    <w:rsid w:val="000E5C07"/>
    <w:rsid w:val="000E5C4E"/>
    <w:rsid w:val="000E5CA5"/>
    <w:rsid w:val="000E5E3A"/>
    <w:rsid w:val="000E65A7"/>
    <w:rsid w:val="000E6635"/>
    <w:rsid w:val="000E6BAF"/>
    <w:rsid w:val="000E6EED"/>
    <w:rsid w:val="000E6F62"/>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2B4"/>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57A6"/>
    <w:rsid w:val="001460A9"/>
    <w:rsid w:val="001462D7"/>
    <w:rsid w:val="00146577"/>
    <w:rsid w:val="00146773"/>
    <w:rsid w:val="001472F3"/>
    <w:rsid w:val="00147917"/>
    <w:rsid w:val="00147D65"/>
    <w:rsid w:val="00147D91"/>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6008F"/>
    <w:rsid w:val="0016019C"/>
    <w:rsid w:val="001601C7"/>
    <w:rsid w:val="001602C2"/>
    <w:rsid w:val="00160674"/>
    <w:rsid w:val="00160786"/>
    <w:rsid w:val="00161094"/>
    <w:rsid w:val="001611E6"/>
    <w:rsid w:val="00162262"/>
    <w:rsid w:val="001623A3"/>
    <w:rsid w:val="00162BD5"/>
    <w:rsid w:val="00162CF1"/>
    <w:rsid w:val="00162F82"/>
    <w:rsid w:val="001630E4"/>
    <w:rsid w:val="0016368F"/>
    <w:rsid w:val="001639BC"/>
    <w:rsid w:val="00163AFC"/>
    <w:rsid w:val="00163C9A"/>
    <w:rsid w:val="00164646"/>
    <w:rsid w:val="001647FA"/>
    <w:rsid w:val="001649C7"/>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9E1"/>
    <w:rsid w:val="00172B61"/>
    <w:rsid w:val="00172C20"/>
    <w:rsid w:val="00173308"/>
    <w:rsid w:val="001734AF"/>
    <w:rsid w:val="001738A5"/>
    <w:rsid w:val="00173A00"/>
    <w:rsid w:val="00173D38"/>
    <w:rsid w:val="00174DDB"/>
    <w:rsid w:val="00175009"/>
    <w:rsid w:val="00175187"/>
    <w:rsid w:val="001751E9"/>
    <w:rsid w:val="001752EC"/>
    <w:rsid w:val="0017548A"/>
    <w:rsid w:val="00175B5A"/>
    <w:rsid w:val="00175EF2"/>
    <w:rsid w:val="00176414"/>
    <w:rsid w:val="00176BDB"/>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6085"/>
    <w:rsid w:val="00196700"/>
    <w:rsid w:val="00196B90"/>
    <w:rsid w:val="00196DE8"/>
    <w:rsid w:val="00196FF4"/>
    <w:rsid w:val="0019734F"/>
    <w:rsid w:val="001A0303"/>
    <w:rsid w:val="001A0676"/>
    <w:rsid w:val="001A067A"/>
    <w:rsid w:val="001A06C8"/>
    <w:rsid w:val="001A08AC"/>
    <w:rsid w:val="001A0ED4"/>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754"/>
    <w:rsid w:val="001B3A10"/>
    <w:rsid w:val="001B4371"/>
    <w:rsid w:val="001B494B"/>
    <w:rsid w:val="001B5058"/>
    <w:rsid w:val="001B5332"/>
    <w:rsid w:val="001B54E9"/>
    <w:rsid w:val="001B55DE"/>
    <w:rsid w:val="001B70CF"/>
    <w:rsid w:val="001B748B"/>
    <w:rsid w:val="001B7700"/>
    <w:rsid w:val="001B7712"/>
    <w:rsid w:val="001B7905"/>
    <w:rsid w:val="001B7F92"/>
    <w:rsid w:val="001C0085"/>
    <w:rsid w:val="001C063F"/>
    <w:rsid w:val="001C0874"/>
    <w:rsid w:val="001C0883"/>
    <w:rsid w:val="001C090F"/>
    <w:rsid w:val="001C1544"/>
    <w:rsid w:val="001C16A9"/>
    <w:rsid w:val="001C19EB"/>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F88"/>
    <w:rsid w:val="001C6182"/>
    <w:rsid w:val="001C619C"/>
    <w:rsid w:val="001C62D8"/>
    <w:rsid w:val="001C66D2"/>
    <w:rsid w:val="001C7374"/>
    <w:rsid w:val="001C7F47"/>
    <w:rsid w:val="001D006C"/>
    <w:rsid w:val="001D056C"/>
    <w:rsid w:val="001D0578"/>
    <w:rsid w:val="001D0593"/>
    <w:rsid w:val="001D1258"/>
    <w:rsid w:val="001D125F"/>
    <w:rsid w:val="001D19F8"/>
    <w:rsid w:val="001D1CFF"/>
    <w:rsid w:val="001D2B3C"/>
    <w:rsid w:val="001D2B70"/>
    <w:rsid w:val="001D2E6C"/>
    <w:rsid w:val="001D35DC"/>
    <w:rsid w:val="001D43C0"/>
    <w:rsid w:val="001D448E"/>
    <w:rsid w:val="001D4679"/>
    <w:rsid w:val="001D4969"/>
    <w:rsid w:val="001D4AF0"/>
    <w:rsid w:val="001D4F24"/>
    <w:rsid w:val="001D506F"/>
    <w:rsid w:val="001D57BC"/>
    <w:rsid w:val="001D6BC7"/>
    <w:rsid w:val="001D6E61"/>
    <w:rsid w:val="001D6F30"/>
    <w:rsid w:val="001D7052"/>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5BB2"/>
    <w:rsid w:val="001E5D1F"/>
    <w:rsid w:val="001E6313"/>
    <w:rsid w:val="001E6870"/>
    <w:rsid w:val="001E6BDA"/>
    <w:rsid w:val="001E6C1B"/>
    <w:rsid w:val="001E719A"/>
    <w:rsid w:val="001E750C"/>
    <w:rsid w:val="001E7A8F"/>
    <w:rsid w:val="001F020C"/>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9AB"/>
    <w:rsid w:val="001F45E8"/>
    <w:rsid w:val="001F4E57"/>
    <w:rsid w:val="001F53A2"/>
    <w:rsid w:val="001F56B2"/>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1FB"/>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7DF"/>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75C"/>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4AF7"/>
    <w:rsid w:val="0024520E"/>
    <w:rsid w:val="0024530E"/>
    <w:rsid w:val="00245477"/>
    <w:rsid w:val="00245492"/>
    <w:rsid w:val="00245A41"/>
    <w:rsid w:val="00245B70"/>
    <w:rsid w:val="00245D7D"/>
    <w:rsid w:val="00245E39"/>
    <w:rsid w:val="00245FBA"/>
    <w:rsid w:val="00246349"/>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3D9"/>
    <w:rsid w:val="00256A5E"/>
    <w:rsid w:val="00256B22"/>
    <w:rsid w:val="00256D51"/>
    <w:rsid w:val="00256F02"/>
    <w:rsid w:val="002571C8"/>
    <w:rsid w:val="002572F1"/>
    <w:rsid w:val="00257429"/>
    <w:rsid w:val="00257A62"/>
    <w:rsid w:val="00260156"/>
    <w:rsid w:val="0026075E"/>
    <w:rsid w:val="002608BD"/>
    <w:rsid w:val="00260FAD"/>
    <w:rsid w:val="002617F6"/>
    <w:rsid w:val="00261D05"/>
    <w:rsid w:val="00261E27"/>
    <w:rsid w:val="002623AC"/>
    <w:rsid w:val="00262979"/>
    <w:rsid w:val="00263038"/>
    <w:rsid w:val="002631DC"/>
    <w:rsid w:val="0026382D"/>
    <w:rsid w:val="0026385F"/>
    <w:rsid w:val="00263BDB"/>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C60"/>
    <w:rsid w:val="00272D06"/>
    <w:rsid w:val="00272FEB"/>
    <w:rsid w:val="00273644"/>
    <w:rsid w:val="002738C9"/>
    <w:rsid w:val="00273B2D"/>
    <w:rsid w:val="00273CFB"/>
    <w:rsid w:val="00273DFF"/>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B19"/>
    <w:rsid w:val="00277E66"/>
    <w:rsid w:val="002801E2"/>
    <w:rsid w:val="00280612"/>
    <w:rsid w:val="0028073A"/>
    <w:rsid w:val="00280960"/>
    <w:rsid w:val="00280B4A"/>
    <w:rsid w:val="0028168F"/>
    <w:rsid w:val="002825CE"/>
    <w:rsid w:val="00282FF4"/>
    <w:rsid w:val="00283165"/>
    <w:rsid w:val="002832E7"/>
    <w:rsid w:val="00283706"/>
    <w:rsid w:val="00283BAA"/>
    <w:rsid w:val="00283C29"/>
    <w:rsid w:val="00284E7F"/>
    <w:rsid w:val="0028550D"/>
    <w:rsid w:val="00285520"/>
    <w:rsid w:val="00285894"/>
    <w:rsid w:val="00285C1F"/>
    <w:rsid w:val="00285E28"/>
    <w:rsid w:val="00286631"/>
    <w:rsid w:val="00286F76"/>
    <w:rsid w:val="002872E8"/>
    <w:rsid w:val="00287376"/>
    <w:rsid w:val="0028775F"/>
    <w:rsid w:val="002877DE"/>
    <w:rsid w:val="00287C28"/>
    <w:rsid w:val="00287C39"/>
    <w:rsid w:val="00290254"/>
    <w:rsid w:val="00290B2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DE4"/>
    <w:rsid w:val="00296FD8"/>
    <w:rsid w:val="0029743A"/>
    <w:rsid w:val="00297499"/>
    <w:rsid w:val="002974AA"/>
    <w:rsid w:val="002977A0"/>
    <w:rsid w:val="00297F46"/>
    <w:rsid w:val="002A025C"/>
    <w:rsid w:val="002A0581"/>
    <w:rsid w:val="002A05EF"/>
    <w:rsid w:val="002A0724"/>
    <w:rsid w:val="002A0849"/>
    <w:rsid w:val="002A1A57"/>
    <w:rsid w:val="002A1DA1"/>
    <w:rsid w:val="002A205B"/>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AFA"/>
    <w:rsid w:val="002B21D6"/>
    <w:rsid w:val="002B2C92"/>
    <w:rsid w:val="002B3081"/>
    <w:rsid w:val="002B318B"/>
    <w:rsid w:val="002B32BC"/>
    <w:rsid w:val="002B33DC"/>
    <w:rsid w:val="002B340B"/>
    <w:rsid w:val="002B34AE"/>
    <w:rsid w:val="002B3D90"/>
    <w:rsid w:val="002B453B"/>
    <w:rsid w:val="002B4C39"/>
    <w:rsid w:val="002B5D6B"/>
    <w:rsid w:val="002B601A"/>
    <w:rsid w:val="002B61F1"/>
    <w:rsid w:val="002B64FE"/>
    <w:rsid w:val="002B694E"/>
    <w:rsid w:val="002B6D31"/>
    <w:rsid w:val="002B7540"/>
    <w:rsid w:val="002B7D56"/>
    <w:rsid w:val="002C047A"/>
    <w:rsid w:val="002C04C2"/>
    <w:rsid w:val="002C0818"/>
    <w:rsid w:val="002C0A1D"/>
    <w:rsid w:val="002C0D11"/>
    <w:rsid w:val="002C1468"/>
    <w:rsid w:val="002C162E"/>
    <w:rsid w:val="002C1B17"/>
    <w:rsid w:val="002C203A"/>
    <w:rsid w:val="002C22CC"/>
    <w:rsid w:val="002C2AE9"/>
    <w:rsid w:val="002C2B29"/>
    <w:rsid w:val="002C2E8A"/>
    <w:rsid w:val="002C2FCD"/>
    <w:rsid w:val="002C369F"/>
    <w:rsid w:val="002C3AE4"/>
    <w:rsid w:val="002C3E89"/>
    <w:rsid w:val="002C42AA"/>
    <w:rsid w:val="002C4AF6"/>
    <w:rsid w:val="002C4F7C"/>
    <w:rsid w:val="002C5236"/>
    <w:rsid w:val="002C5533"/>
    <w:rsid w:val="002C5620"/>
    <w:rsid w:val="002C5A6B"/>
    <w:rsid w:val="002C61E0"/>
    <w:rsid w:val="002C640C"/>
    <w:rsid w:val="002C64DE"/>
    <w:rsid w:val="002C6D3C"/>
    <w:rsid w:val="002C751B"/>
    <w:rsid w:val="002C754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258"/>
    <w:rsid w:val="002D13B7"/>
    <w:rsid w:val="002D2B4E"/>
    <w:rsid w:val="002D2B91"/>
    <w:rsid w:val="002D3968"/>
    <w:rsid w:val="002D425A"/>
    <w:rsid w:val="002D4314"/>
    <w:rsid w:val="002D4A54"/>
    <w:rsid w:val="002D4BF4"/>
    <w:rsid w:val="002D4C49"/>
    <w:rsid w:val="002D4E37"/>
    <w:rsid w:val="002D52E0"/>
    <w:rsid w:val="002D5DEA"/>
    <w:rsid w:val="002D6127"/>
    <w:rsid w:val="002D61BE"/>
    <w:rsid w:val="002D621B"/>
    <w:rsid w:val="002D6497"/>
    <w:rsid w:val="002D7235"/>
    <w:rsid w:val="002D764F"/>
    <w:rsid w:val="002D76E8"/>
    <w:rsid w:val="002D7CCC"/>
    <w:rsid w:val="002E07F8"/>
    <w:rsid w:val="002E0E94"/>
    <w:rsid w:val="002E15A5"/>
    <w:rsid w:val="002E16BC"/>
    <w:rsid w:val="002E2098"/>
    <w:rsid w:val="002E22BC"/>
    <w:rsid w:val="002E25D2"/>
    <w:rsid w:val="002E2738"/>
    <w:rsid w:val="002E2923"/>
    <w:rsid w:val="002E2A76"/>
    <w:rsid w:val="002E306D"/>
    <w:rsid w:val="002E307D"/>
    <w:rsid w:val="002E3653"/>
    <w:rsid w:val="002E38B7"/>
    <w:rsid w:val="002E4301"/>
    <w:rsid w:val="002E4D3C"/>
    <w:rsid w:val="002E58E1"/>
    <w:rsid w:val="002E5BDD"/>
    <w:rsid w:val="002E5C56"/>
    <w:rsid w:val="002E5C6E"/>
    <w:rsid w:val="002E5D86"/>
    <w:rsid w:val="002E5DD7"/>
    <w:rsid w:val="002E6112"/>
    <w:rsid w:val="002E6809"/>
    <w:rsid w:val="002F0045"/>
    <w:rsid w:val="002F00F0"/>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0FD2"/>
    <w:rsid w:val="00311642"/>
    <w:rsid w:val="00311761"/>
    <w:rsid w:val="00311941"/>
    <w:rsid w:val="00312709"/>
    <w:rsid w:val="00313765"/>
    <w:rsid w:val="003137A0"/>
    <w:rsid w:val="00313BC1"/>
    <w:rsid w:val="00313C4F"/>
    <w:rsid w:val="003141C2"/>
    <w:rsid w:val="00314CBB"/>
    <w:rsid w:val="0031599D"/>
    <w:rsid w:val="00315EB9"/>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1F33"/>
    <w:rsid w:val="00322219"/>
    <w:rsid w:val="00322BC3"/>
    <w:rsid w:val="00322C2B"/>
    <w:rsid w:val="00322E3B"/>
    <w:rsid w:val="00323123"/>
    <w:rsid w:val="00323A78"/>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1FD"/>
    <w:rsid w:val="003308C4"/>
    <w:rsid w:val="00330C30"/>
    <w:rsid w:val="00330DE8"/>
    <w:rsid w:val="0033198A"/>
    <w:rsid w:val="00332056"/>
    <w:rsid w:val="003321C3"/>
    <w:rsid w:val="0033241A"/>
    <w:rsid w:val="00332962"/>
    <w:rsid w:val="0033451A"/>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30E"/>
    <w:rsid w:val="0034246D"/>
    <w:rsid w:val="0034305B"/>
    <w:rsid w:val="0034324F"/>
    <w:rsid w:val="00343A58"/>
    <w:rsid w:val="00343C24"/>
    <w:rsid w:val="00343FA6"/>
    <w:rsid w:val="00344725"/>
    <w:rsid w:val="00344901"/>
    <w:rsid w:val="0034511B"/>
    <w:rsid w:val="0034745C"/>
    <w:rsid w:val="003474CD"/>
    <w:rsid w:val="0034796F"/>
    <w:rsid w:val="003479B6"/>
    <w:rsid w:val="00347C47"/>
    <w:rsid w:val="0035017E"/>
    <w:rsid w:val="0035025F"/>
    <w:rsid w:val="0035041A"/>
    <w:rsid w:val="003505AD"/>
    <w:rsid w:val="00350631"/>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14D"/>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227D"/>
    <w:rsid w:val="0036262C"/>
    <w:rsid w:val="00362C5A"/>
    <w:rsid w:val="00363539"/>
    <w:rsid w:val="003635B6"/>
    <w:rsid w:val="00363C06"/>
    <w:rsid w:val="00363FC9"/>
    <w:rsid w:val="00365023"/>
    <w:rsid w:val="00365644"/>
    <w:rsid w:val="0036590C"/>
    <w:rsid w:val="00365B66"/>
    <w:rsid w:val="003665C5"/>
    <w:rsid w:val="00366B3A"/>
    <w:rsid w:val="00366D7F"/>
    <w:rsid w:val="00367606"/>
    <w:rsid w:val="00370285"/>
    <w:rsid w:val="00370499"/>
    <w:rsid w:val="003704EE"/>
    <w:rsid w:val="00370880"/>
    <w:rsid w:val="00370EFD"/>
    <w:rsid w:val="00371137"/>
    <w:rsid w:val="003719F5"/>
    <w:rsid w:val="00372019"/>
    <w:rsid w:val="00372029"/>
    <w:rsid w:val="003721E8"/>
    <w:rsid w:val="003724A1"/>
    <w:rsid w:val="00372A6B"/>
    <w:rsid w:val="003738A3"/>
    <w:rsid w:val="00373B3C"/>
    <w:rsid w:val="00373E10"/>
    <w:rsid w:val="00373F2C"/>
    <w:rsid w:val="0037406C"/>
    <w:rsid w:val="003741D2"/>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397"/>
    <w:rsid w:val="0037757C"/>
    <w:rsid w:val="003775BD"/>
    <w:rsid w:val="00380543"/>
    <w:rsid w:val="00380602"/>
    <w:rsid w:val="00380775"/>
    <w:rsid w:val="00380892"/>
    <w:rsid w:val="00380BBD"/>
    <w:rsid w:val="00381E76"/>
    <w:rsid w:val="003821E7"/>
    <w:rsid w:val="00382903"/>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89C"/>
    <w:rsid w:val="00390C56"/>
    <w:rsid w:val="0039122C"/>
    <w:rsid w:val="0039124D"/>
    <w:rsid w:val="00391A92"/>
    <w:rsid w:val="00391C99"/>
    <w:rsid w:val="00392080"/>
    <w:rsid w:val="003926BE"/>
    <w:rsid w:val="003929A7"/>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602"/>
    <w:rsid w:val="003A2D39"/>
    <w:rsid w:val="003A2FE7"/>
    <w:rsid w:val="003A305A"/>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1042"/>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0F7A"/>
    <w:rsid w:val="003C10B8"/>
    <w:rsid w:val="003C2C9D"/>
    <w:rsid w:val="003C3498"/>
    <w:rsid w:val="003C3B73"/>
    <w:rsid w:val="003C3D6E"/>
    <w:rsid w:val="003C3F8B"/>
    <w:rsid w:val="003C4213"/>
    <w:rsid w:val="003C4250"/>
    <w:rsid w:val="003C44DB"/>
    <w:rsid w:val="003C4CA3"/>
    <w:rsid w:val="003C4F25"/>
    <w:rsid w:val="003C5268"/>
    <w:rsid w:val="003C64CD"/>
    <w:rsid w:val="003C6580"/>
    <w:rsid w:val="003C6A1C"/>
    <w:rsid w:val="003C6CCB"/>
    <w:rsid w:val="003C6DA9"/>
    <w:rsid w:val="003C7855"/>
    <w:rsid w:val="003C7B91"/>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C42"/>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395B"/>
    <w:rsid w:val="003F4789"/>
    <w:rsid w:val="003F4933"/>
    <w:rsid w:val="003F4977"/>
    <w:rsid w:val="003F4A21"/>
    <w:rsid w:val="003F4DDA"/>
    <w:rsid w:val="003F4E1C"/>
    <w:rsid w:val="003F536B"/>
    <w:rsid w:val="003F560A"/>
    <w:rsid w:val="003F57C4"/>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27"/>
    <w:rsid w:val="00400615"/>
    <w:rsid w:val="00400D86"/>
    <w:rsid w:val="004010EF"/>
    <w:rsid w:val="004017C6"/>
    <w:rsid w:val="00401D7C"/>
    <w:rsid w:val="00401EE0"/>
    <w:rsid w:val="00401EE4"/>
    <w:rsid w:val="004021B5"/>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0B"/>
    <w:rsid w:val="00407DC9"/>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060"/>
    <w:rsid w:val="00420126"/>
    <w:rsid w:val="00420249"/>
    <w:rsid w:val="00420391"/>
    <w:rsid w:val="004203CF"/>
    <w:rsid w:val="004204CB"/>
    <w:rsid w:val="00420755"/>
    <w:rsid w:val="00420CB7"/>
    <w:rsid w:val="004213C2"/>
    <w:rsid w:val="004213E8"/>
    <w:rsid w:val="0042156E"/>
    <w:rsid w:val="00421661"/>
    <w:rsid w:val="004222BF"/>
    <w:rsid w:val="004224D6"/>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3ED"/>
    <w:rsid w:val="004276E3"/>
    <w:rsid w:val="00427B9D"/>
    <w:rsid w:val="00427BFB"/>
    <w:rsid w:val="00427E67"/>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5248"/>
    <w:rsid w:val="0043542F"/>
    <w:rsid w:val="004355EB"/>
    <w:rsid w:val="00435602"/>
    <w:rsid w:val="004356FA"/>
    <w:rsid w:val="004358F4"/>
    <w:rsid w:val="00435A15"/>
    <w:rsid w:val="00435CCF"/>
    <w:rsid w:val="0043604F"/>
    <w:rsid w:val="00436696"/>
    <w:rsid w:val="00436A3B"/>
    <w:rsid w:val="004371AB"/>
    <w:rsid w:val="00437895"/>
    <w:rsid w:val="00437E77"/>
    <w:rsid w:val="004402A7"/>
    <w:rsid w:val="0044035D"/>
    <w:rsid w:val="00440850"/>
    <w:rsid w:val="00440EA5"/>
    <w:rsid w:val="0044142F"/>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8FA"/>
    <w:rsid w:val="004479DF"/>
    <w:rsid w:val="00447B85"/>
    <w:rsid w:val="00450481"/>
    <w:rsid w:val="00450778"/>
    <w:rsid w:val="00450D3B"/>
    <w:rsid w:val="004512E6"/>
    <w:rsid w:val="0045169D"/>
    <w:rsid w:val="004518D5"/>
    <w:rsid w:val="00451B06"/>
    <w:rsid w:val="00451BEB"/>
    <w:rsid w:val="004520FE"/>
    <w:rsid w:val="004527C0"/>
    <w:rsid w:val="004535C6"/>
    <w:rsid w:val="00453871"/>
    <w:rsid w:val="00453DEF"/>
    <w:rsid w:val="004543E4"/>
    <w:rsid w:val="004548E5"/>
    <w:rsid w:val="00454ACD"/>
    <w:rsid w:val="00454F08"/>
    <w:rsid w:val="00454F85"/>
    <w:rsid w:val="00455105"/>
    <w:rsid w:val="004551C3"/>
    <w:rsid w:val="00455E20"/>
    <w:rsid w:val="00455E21"/>
    <w:rsid w:val="00456104"/>
    <w:rsid w:val="00456114"/>
    <w:rsid w:val="0045623E"/>
    <w:rsid w:val="00456971"/>
    <w:rsid w:val="00456AC1"/>
    <w:rsid w:val="00456AC7"/>
    <w:rsid w:val="0045742D"/>
    <w:rsid w:val="00457C5E"/>
    <w:rsid w:val="0046026D"/>
    <w:rsid w:val="0046027A"/>
    <w:rsid w:val="004605CC"/>
    <w:rsid w:val="0046072D"/>
    <w:rsid w:val="00460921"/>
    <w:rsid w:val="00460958"/>
    <w:rsid w:val="0046110A"/>
    <w:rsid w:val="004612C8"/>
    <w:rsid w:val="0046136B"/>
    <w:rsid w:val="004613B6"/>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400B"/>
    <w:rsid w:val="004641A0"/>
    <w:rsid w:val="0046421E"/>
    <w:rsid w:val="0046434B"/>
    <w:rsid w:val="00464A82"/>
    <w:rsid w:val="00464EE0"/>
    <w:rsid w:val="00465180"/>
    <w:rsid w:val="00465235"/>
    <w:rsid w:val="00465467"/>
    <w:rsid w:val="00465573"/>
    <w:rsid w:val="00465EB3"/>
    <w:rsid w:val="0047041E"/>
    <w:rsid w:val="00470628"/>
    <w:rsid w:val="00470750"/>
    <w:rsid w:val="00470893"/>
    <w:rsid w:val="0047166D"/>
    <w:rsid w:val="00471829"/>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1A0"/>
    <w:rsid w:val="00480B03"/>
    <w:rsid w:val="00480C70"/>
    <w:rsid w:val="00480CC5"/>
    <w:rsid w:val="004810EC"/>
    <w:rsid w:val="0048129B"/>
    <w:rsid w:val="004813BA"/>
    <w:rsid w:val="00481607"/>
    <w:rsid w:val="00481611"/>
    <w:rsid w:val="004818FF"/>
    <w:rsid w:val="0048215F"/>
    <w:rsid w:val="00482389"/>
    <w:rsid w:val="00482943"/>
    <w:rsid w:val="00482ADC"/>
    <w:rsid w:val="00482CC3"/>
    <w:rsid w:val="00483D11"/>
    <w:rsid w:val="00483D20"/>
    <w:rsid w:val="0048406D"/>
    <w:rsid w:val="00484C46"/>
    <w:rsid w:val="00484DC1"/>
    <w:rsid w:val="004852E8"/>
    <w:rsid w:val="004853E9"/>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705C"/>
    <w:rsid w:val="004A7172"/>
    <w:rsid w:val="004A7276"/>
    <w:rsid w:val="004A746B"/>
    <w:rsid w:val="004A770C"/>
    <w:rsid w:val="004A7EAF"/>
    <w:rsid w:val="004A7EE7"/>
    <w:rsid w:val="004A7FB0"/>
    <w:rsid w:val="004B0706"/>
    <w:rsid w:val="004B0780"/>
    <w:rsid w:val="004B0787"/>
    <w:rsid w:val="004B0929"/>
    <w:rsid w:val="004B1313"/>
    <w:rsid w:val="004B169E"/>
    <w:rsid w:val="004B19BB"/>
    <w:rsid w:val="004B1A43"/>
    <w:rsid w:val="004B1C42"/>
    <w:rsid w:val="004B1D3F"/>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443"/>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E"/>
    <w:rsid w:val="004C75DA"/>
    <w:rsid w:val="004C7739"/>
    <w:rsid w:val="004C7A3A"/>
    <w:rsid w:val="004C7BDF"/>
    <w:rsid w:val="004D0C65"/>
    <w:rsid w:val="004D0E42"/>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3BE"/>
    <w:rsid w:val="004E0459"/>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B0"/>
    <w:rsid w:val="004E6CEA"/>
    <w:rsid w:val="004E6F18"/>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06C"/>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74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1BF"/>
    <w:rsid w:val="00532292"/>
    <w:rsid w:val="00532462"/>
    <w:rsid w:val="00532B16"/>
    <w:rsid w:val="00532C9D"/>
    <w:rsid w:val="00533215"/>
    <w:rsid w:val="005334E4"/>
    <w:rsid w:val="00533BD2"/>
    <w:rsid w:val="00533C61"/>
    <w:rsid w:val="00533F4E"/>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757"/>
    <w:rsid w:val="005627C0"/>
    <w:rsid w:val="00562CDC"/>
    <w:rsid w:val="00562EB9"/>
    <w:rsid w:val="005636BE"/>
    <w:rsid w:val="00563FD2"/>
    <w:rsid w:val="005640FD"/>
    <w:rsid w:val="0056434D"/>
    <w:rsid w:val="00564EB9"/>
    <w:rsid w:val="005650D4"/>
    <w:rsid w:val="00565668"/>
    <w:rsid w:val="0056719E"/>
    <w:rsid w:val="0056740F"/>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F24"/>
    <w:rsid w:val="00574167"/>
    <w:rsid w:val="00574D14"/>
    <w:rsid w:val="00574FDC"/>
    <w:rsid w:val="005753DB"/>
    <w:rsid w:val="005756BD"/>
    <w:rsid w:val="00575813"/>
    <w:rsid w:val="00575CDD"/>
    <w:rsid w:val="00575F2F"/>
    <w:rsid w:val="005760C5"/>
    <w:rsid w:val="005766EA"/>
    <w:rsid w:val="00576A37"/>
    <w:rsid w:val="00576CBA"/>
    <w:rsid w:val="00577368"/>
    <w:rsid w:val="005773FF"/>
    <w:rsid w:val="00577540"/>
    <w:rsid w:val="005777AC"/>
    <w:rsid w:val="00577BBD"/>
    <w:rsid w:val="00577EB4"/>
    <w:rsid w:val="00580293"/>
    <w:rsid w:val="00580CFE"/>
    <w:rsid w:val="00581081"/>
    <w:rsid w:val="005811DA"/>
    <w:rsid w:val="005815D2"/>
    <w:rsid w:val="005818D4"/>
    <w:rsid w:val="005819D7"/>
    <w:rsid w:val="00581AB8"/>
    <w:rsid w:val="00581B2E"/>
    <w:rsid w:val="00581C6E"/>
    <w:rsid w:val="00581F40"/>
    <w:rsid w:val="005829CC"/>
    <w:rsid w:val="00582E3D"/>
    <w:rsid w:val="00583147"/>
    <w:rsid w:val="005836D0"/>
    <w:rsid w:val="00583DEF"/>
    <w:rsid w:val="00583E78"/>
    <w:rsid w:val="00584024"/>
    <w:rsid w:val="00584496"/>
    <w:rsid w:val="00584D6E"/>
    <w:rsid w:val="005852AA"/>
    <w:rsid w:val="00585867"/>
    <w:rsid w:val="00585C3A"/>
    <w:rsid w:val="00586013"/>
    <w:rsid w:val="0058628A"/>
    <w:rsid w:val="00586505"/>
    <w:rsid w:val="00586B34"/>
    <w:rsid w:val="00587117"/>
    <w:rsid w:val="0058759B"/>
    <w:rsid w:val="0058764D"/>
    <w:rsid w:val="005909AD"/>
    <w:rsid w:val="00590BF6"/>
    <w:rsid w:val="00591B9C"/>
    <w:rsid w:val="00592083"/>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6BD"/>
    <w:rsid w:val="005A588D"/>
    <w:rsid w:val="005A59CF"/>
    <w:rsid w:val="005A5B54"/>
    <w:rsid w:val="005A670B"/>
    <w:rsid w:val="005A6965"/>
    <w:rsid w:val="005A6A3A"/>
    <w:rsid w:val="005A6E87"/>
    <w:rsid w:val="005A7F72"/>
    <w:rsid w:val="005B0A7D"/>
    <w:rsid w:val="005B0F18"/>
    <w:rsid w:val="005B1197"/>
    <w:rsid w:val="005B16CC"/>
    <w:rsid w:val="005B18BB"/>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121"/>
    <w:rsid w:val="005B6FAE"/>
    <w:rsid w:val="005B703E"/>
    <w:rsid w:val="005B7824"/>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A94"/>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2FA"/>
    <w:rsid w:val="005D047B"/>
    <w:rsid w:val="005D0790"/>
    <w:rsid w:val="005D0873"/>
    <w:rsid w:val="005D0D3E"/>
    <w:rsid w:val="005D17BF"/>
    <w:rsid w:val="005D18B1"/>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A0A"/>
    <w:rsid w:val="005D7E04"/>
    <w:rsid w:val="005E0082"/>
    <w:rsid w:val="005E06E1"/>
    <w:rsid w:val="005E0899"/>
    <w:rsid w:val="005E0E2A"/>
    <w:rsid w:val="005E1393"/>
    <w:rsid w:val="005E1411"/>
    <w:rsid w:val="005E3035"/>
    <w:rsid w:val="005E35F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6F1"/>
    <w:rsid w:val="005E6AFB"/>
    <w:rsid w:val="005E6DE0"/>
    <w:rsid w:val="005E73E2"/>
    <w:rsid w:val="005E7698"/>
    <w:rsid w:val="005E7849"/>
    <w:rsid w:val="005E7A8C"/>
    <w:rsid w:val="005F06FA"/>
    <w:rsid w:val="005F06FD"/>
    <w:rsid w:val="005F0B4C"/>
    <w:rsid w:val="005F0B53"/>
    <w:rsid w:val="005F0C46"/>
    <w:rsid w:val="005F1FE4"/>
    <w:rsid w:val="005F2586"/>
    <w:rsid w:val="005F369B"/>
    <w:rsid w:val="005F3955"/>
    <w:rsid w:val="005F3F7F"/>
    <w:rsid w:val="005F40E5"/>
    <w:rsid w:val="005F419B"/>
    <w:rsid w:val="005F46D9"/>
    <w:rsid w:val="005F4950"/>
    <w:rsid w:val="005F4D16"/>
    <w:rsid w:val="005F523F"/>
    <w:rsid w:val="005F5362"/>
    <w:rsid w:val="005F556F"/>
    <w:rsid w:val="005F55A6"/>
    <w:rsid w:val="005F5C3D"/>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FCD"/>
    <w:rsid w:val="00602354"/>
    <w:rsid w:val="0060254B"/>
    <w:rsid w:val="0060268D"/>
    <w:rsid w:val="006027D5"/>
    <w:rsid w:val="0060305B"/>
    <w:rsid w:val="006039C5"/>
    <w:rsid w:val="006039F0"/>
    <w:rsid w:val="00603B1B"/>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A18"/>
    <w:rsid w:val="00616C82"/>
    <w:rsid w:val="00616F90"/>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3427"/>
    <w:rsid w:val="00623AEB"/>
    <w:rsid w:val="00623E4E"/>
    <w:rsid w:val="00624C2C"/>
    <w:rsid w:val="00624C6E"/>
    <w:rsid w:val="00624FB3"/>
    <w:rsid w:val="00625B24"/>
    <w:rsid w:val="0062657C"/>
    <w:rsid w:val="00626C25"/>
    <w:rsid w:val="00626E64"/>
    <w:rsid w:val="0062725A"/>
    <w:rsid w:val="00627A8B"/>
    <w:rsid w:val="00627BA3"/>
    <w:rsid w:val="00627C39"/>
    <w:rsid w:val="00627E44"/>
    <w:rsid w:val="006300D7"/>
    <w:rsid w:val="00630333"/>
    <w:rsid w:val="00630883"/>
    <w:rsid w:val="00631007"/>
    <w:rsid w:val="006315BC"/>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C9E"/>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9E2"/>
    <w:rsid w:val="00643DCD"/>
    <w:rsid w:val="00644200"/>
    <w:rsid w:val="0064428B"/>
    <w:rsid w:val="00644511"/>
    <w:rsid w:val="0064486C"/>
    <w:rsid w:val="00644A39"/>
    <w:rsid w:val="00644BBA"/>
    <w:rsid w:val="00644E60"/>
    <w:rsid w:val="00644F03"/>
    <w:rsid w:val="00645190"/>
    <w:rsid w:val="00645ACC"/>
    <w:rsid w:val="006466B5"/>
    <w:rsid w:val="0064741D"/>
    <w:rsid w:val="006474F5"/>
    <w:rsid w:val="006477A7"/>
    <w:rsid w:val="00647CB3"/>
    <w:rsid w:val="00647D9C"/>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FE2"/>
    <w:rsid w:val="00655070"/>
    <w:rsid w:val="00655223"/>
    <w:rsid w:val="00655780"/>
    <w:rsid w:val="0065594D"/>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72FC"/>
    <w:rsid w:val="00667378"/>
    <w:rsid w:val="0066745C"/>
    <w:rsid w:val="00667A27"/>
    <w:rsid w:val="00670290"/>
    <w:rsid w:val="006702A2"/>
    <w:rsid w:val="006704BF"/>
    <w:rsid w:val="00670AD6"/>
    <w:rsid w:val="00670ECD"/>
    <w:rsid w:val="00671010"/>
    <w:rsid w:val="0067106A"/>
    <w:rsid w:val="006713AE"/>
    <w:rsid w:val="00671B4F"/>
    <w:rsid w:val="00671CA8"/>
    <w:rsid w:val="006725CC"/>
    <w:rsid w:val="0067261D"/>
    <w:rsid w:val="0067273D"/>
    <w:rsid w:val="00672966"/>
    <w:rsid w:val="006731BF"/>
    <w:rsid w:val="006735BC"/>
    <w:rsid w:val="00673BDE"/>
    <w:rsid w:val="00673D6E"/>
    <w:rsid w:val="00673EB7"/>
    <w:rsid w:val="00673FBF"/>
    <w:rsid w:val="0067439E"/>
    <w:rsid w:val="00674460"/>
    <w:rsid w:val="00674FAA"/>
    <w:rsid w:val="006754D4"/>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E33"/>
    <w:rsid w:val="00682E47"/>
    <w:rsid w:val="00682ED3"/>
    <w:rsid w:val="00683052"/>
    <w:rsid w:val="00683D7F"/>
    <w:rsid w:val="00684258"/>
    <w:rsid w:val="006845C9"/>
    <w:rsid w:val="00684AA1"/>
    <w:rsid w:val="006853FF"/>
    <w:rsid w:val="00685725"/>
    <w:rsid w:val="00685834"/>
    <w:rsid w:val="00685D3B"/>
    <w:rsid w:val="00685DB7"/>
    <w:rsid w:val="0068623E"/>
    <w:rsid w:val="00686366"/>
    <w:rsid w:val="00686411"/>
    <w:rsid w:val="0068653A"/>
    <w:rsid w:val="00686A14"/>
    <w:rsid w:val="00686FAD"/>
    <w:rsid w:val="0068721F"/>
    <w:rsid w:val="006878B2"/>
    <w:rsid w:val="00687A10"/>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6244"/>
    <w:rsid w:val="006969D6"/>
    <w:rsid w:val="00696B6A"/>
    <w:rsid w:val="00696DD1"/>
    <w:rsid w:val="0069755C"/>
    <w:rsid w:val="006979DC"/>
    <w:rsid w:val="00697B7D"/>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85"/>
    <w:rsid w:val="006B0A30"/>
    <w:rsid w:val="006B11F1"/>
    <w:rsid w:val="006B1213"/>
    <w:rsid w:val="006B163E"/>
    <w:rsid w:val="006B166D"/>
    <w:rsid w:val="006B16EB"/>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725C"/>
    <w:rsid w:val="006B7864"/>
    <w:rsid w:val="006B7F35"/>
    <w:rsid w:val="006C03B2"/>
    <w:rsid w:val="006C09DD"/>
    <w:rsid w:val="006C1142"/>
    <w:rsid w:val="006C13FC"/>
    <w:rsid w:val="006C1513"/>
    <w:rsid w:val="006C1A29"/>
    <w:rsid w:val="006C1B3F"/>
    <w:rsid w:val="006C1F77"/>
    <w:rsid w:val="006C23DC"/>
    <w:rsid w:val="006C2604"/>
    <w:rsid w:val="006C2C20"/>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A23"/>
    <w:rsid w:val="006D1DFA"/>
    <w:rsid w:val="006D1F1A"/>
    <w:rsid w:val="006D2039"/>
    <w:rsid w:val="006D21FF"/>
    <w:rsid w:val="006D24FD"/>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2F"/>
    <w:rsid w:val="006E018D"/>
    <w:rsid w:val="006E0566"/>
    <w:rsid w:val="006E09D9"/>
    <w:rsid w:val="006E0B16"/>
    <w:rsid w:val="006E1135"/>
    <w:rsid w:val="006E1469"/>
    <w:rsid w:val="006E176F"/>
    <w:rsid w:val="006E1C34"/>
    <w:rsid w:val="006E1E45"/>
    <w:rsid w:val="006E22CC"/>
    <w:rsid w:val="006E2D87"/>
    <w:rsid w:val="006E3D3A"/>
    <w:rsid w:val="006E3E37"/>
    <w:rsid w:val="006E4646"/>
    <w:rsid w:val="006E467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A88"/>
    <w:rsid w:val="006F0C12"/>
    <w:rsid w:val="006F0DB2"/>
    <w:rsid w:val="006F0E38"/>
    <w:rsid w:val="006F0EB1"/>
    <w:rsid w:val="006F1D86"/>
    <w:rsid w:val="006F1E30"/>
    <w:rsid w:val="006F20A6"/>
    <w:rsid w:val="006F291E"/>
    <w:rsid w:val="006F3052"/>
    <w:rsid w:val="006F314D"/>
    <w:rsid w:val="006F3B01"/>
    <w:rsid w:val="006F3C66"/>
    <w:rsid w:val="006F4189"/>
    <w:rsid w:val="006F42DD"/>
    <w:rsid w:val="006F43D4"/>
    <w:rsid w:val="006F466E"/>
    <w:rsid w:val="006F468E"/>
    <w:rsid w:val="006F4FAE"/>
    <w:rsid w:val="006F557B"/>
    <w:rsid w:val="006F5674"/>
    <w:rsid w:val="006F5B41"/>
    <w:rsid w:val="006F6689"/>
    <w:rsid w:val="006F6740"/>
    <w:rsid w:val="006F6FEA"/>
    <w:rsid w:val="006F6FFD"/>
    <w:rsid w:val="006F70E1"/>
    <w:rsid w:val="006F746D"/>
    <w:rsid w:val="006F7A92"/>
    <w:rsid w:val="006F7E42"/>
    <w:rsid w:val="006F7ED5"/>
    <w:rsid w:val="00700042"/>
    <w:rsid w:val="0070013F"/>
    <w:rsid w:val="0070023A"/>
    <w:rsid w:val="0070063F"/>
    <w:rsid w:val="0070124B"/>
    <w:rsid w:val="007017EA"/>
    <w:rsid w:val="0070181F"/>
    <w:rsid w:val="0070193E"/>
    <w:rsid w:val="00701B27"/>
    <w:rsid w:val="00701F97"/>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96B"/>
    <w:rsid w:val="00711A0F"/>
    <w:rsid w:val="00711AE4"/>
    <w:rsid w:val="00711B30"/>
    <w:rsid w:val="00711D10"/>
    <w:rsid w:val="00711D73"/>
    <w:rsid w:val="00712202"/>
    <w:rsid w:val="007123BD"/>
    <w:rsid w:val="00712A0F"/>
    <w:rsid w:val="00712FDB"/>
    <w:rsid w:val="007131B0"/>
    <w:rsid w:val="0071371F"/>
    <w:rsid w:val="0071374D"/>
    <w:rsid w:val="00714065"/>
    <w:rsid w:val="00714186"/>
    <w:rsid w:val="00714312"/>
    <w:rsid w:val="00714796"/>
    <w:rsid w:val="00714D6A"/>
    <w:rsid w:val="007151F9"/>
    <w:rsid w:val="007152EF"/>
    <w:rsid w:val="00715F49"/>
    <w:rsid w:val="0071606F"/>
    <w:rsid w:val="00716324"/>
    <w:rsid w:val="007163BF"/>
    <w:rsid w:val="0071649C"/>
    <w:rsid w:val="00716FC0"/>
    <w:rsid w:val="00717267"/>
    <w:rsid w:val="0071785D"/>
    <w:rsid w:val="00717890"/>
    <w:rsid w:val="007178EE"/>
    <w:rsid w:val="007202C0"/>
    <w:rsid w:val="00720668"/>
    <w:rsid w:val="00720759"/>
    <w:rsid w:val="007210FB"/>
    <w:rsid w:val="007215A9"/>
    <w:rsid w:val="0072190B"/>
    <w:rsid w:val="007219E8"/>
    <w:rsid w:val="00721B34"/>
    <w:rsid w:val="00721DB3"/>
    <w:rsid w:val="00721E1D"/>
    <w:rsid w:val="00722260"/>
    <w:rsid w:val="00722B72"/>
    <w:rsid w:val="00722BD3"/>
    <w:rsid w:val="00723099"/>
    <w:rsid w:val="007233B6"/>
    <w:rsid w:val="0072350B"/>
    <w:rsid w:val="007238F1"/>
    <w:rsid w:val="00723EE3"/>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F76"/>
    <w:rsid w:val="00752497"/>
    <w:rsid w:val="007524E2"/>
    <w:rsid w:val="00752FE7"/>
    <w:rsid w:val="007531F5"/>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72E9"/>
    <w:rsid w:val="0075777E"/>
    <w:rsid w:val="00757A61"/>
    <w:rsid w:val="00757CD9"/>
    <w:rsid w:val="00757E8E"/>
    <w:rsid w:val="00757FE8"/>
    <w:rsid w:val="007600CF"/>
    <w:rsid w:val="0076015A"/>
    <w:rsid w:val="0076031F"/>
    <w:rsid w:val="00760756"/>
    <w:rsid w:val="00760819"/>
    <w:rsid w:val="00760D79"/>
    <w:rsid w:val="0076116A"/>
    <w:rsid w:val="007613AF"/>
    <w:rsid w:val="007619FB"/>
    <w:rsid w:val="00761A37"/>
    <w:rsid w:val="00761D24"/>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31C"/>
    <w:rsid w:val="0076747C"/>
    <w:rsid w:val="007674C6"/>
    <w:rsid w:val="00767703"/>
    <w:rsid w:val="007678B6"/>
    <w:rsid w:val="007700C8"/>
    <w:rsid w:val="00770272"/>
    <w:rsid w:val="00770506"/>
    <w:rsid w:val="00770CEE"/>
    <w:rsid w:val="00771504"/>
    <w:rsid w:val="007720D6"/>
    <w:rsid w:val="007721AD"/>
    <w:rsid w:val="007728F4"/>
    <w:rsid w:val="00772D15"/>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980"/>
    <w:rsid w:val="007809E1"/>
    <w:rsid w:val="00780A03"/>
    <w:rsid w:val="00780AF4"/>
    <w:rsid w:val="00780F3D"/>
    <w:rsid w:val="00780FC2"/>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7EF"/>
    <w:rsid w:val="00784C31"/>
    <w:rsid w:val="00784EA1"/>
    <w:rsid w:val="00784ECF"/>
    <w:rsid w:val="00784FC7"/>
    <w:rsid w:val="007859E1"/>
    <w:rsid w:val="007861D1"/>
    <w:rsid w:val="00786272"/>
    <w:rsid w:val="0078628A"/>
    <w:rsid w:val="007864B2"/>
    <w:rsid w:val="00786620"/>
    <w:rsid w:val="0078681A"/>
    <w:rsid w:val="007868B7"/>
    <w:rsid w:val="00786BC0"/>
    <w:rsid w:val="00786C78"/>
    <w:rsid w:val="00786CE2"/>
    <w:rsid w:val="00787394"/>
    <w:rsid w:val="007875E7"/>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BA6"/>
    <w:rsid w:val="00795DC8"/>
    <w:rsid w:val="0079601B"/>
    <w:rsid w:val="007962E1"/>
    <w:rsid w:val="00796B1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B0253"/>
    <w:rsid w:val="007B073B"/>
    <w:rsid w:val="007B0E3C"/>
    <w:rsid w:val="007B1061"/>
    <w:rsid w:val="007B1F9A"/>
    <w:rsid w:val="007B2074"/>
    <w:rsid w:val="007B2638"/>
    <w:rsid w:val="007B2752"/>
    <w:rsid w:val="007B2BB1"/>
    <w:rsid w:val="007B3476"/>
    <w:rsid w:val="007B448A"/>
    <w:rsid w:val="007B44DC"/>
    <w:rsid w:val="007B4543"/>
    <w:rsid w:val="007B4937"/>
    <w:rsid w:val="007B4D3D"/>
    <w:rsid w:val="007B4E66"/>
    <w:rsid w:val="007B4FF0"/>
    <w:rsid w:val="007B550D"/>
    <w:rsid w:val="007B5A66"/>
    <w:rsid w:val="007B6136"/>
    <w:rsid w:val="007B630D"/>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98C"/>
    <w:rsid w:val="007D11B6"/>
    <w:rsid w:val="007D149C"/>
    <w:rsid w:val="007D163B"/>
    <w:rsid w:val="007D16BD"/>
    <w:rsid w:val="007D1B7C"/>
    <w:rsid w:val="007D214A"/>
    <w:rsid w:val="007D2C9F"/>
    <w:rsid w:val="007D31A6"/>
    <w:rsid w:val="007D357E"/>
    <w:rsid w:val="007D37BF"/>
    <w:rsid w:val="007D3889"/>
    <w:rsid w:val="007D39D7"/>
    <w:rsid w:val="007D3BE0"/>
    <w:rsid w:val="007D4632"/>
    <w:rsid w:val="007D478D"/>
    <w:rsid w:val="007D4838"/>
    <w:rsid w:val="007D4956"/>
    <w:rsid w:val="007D4FF2"/>
    <w:rsid w:val="007D512C"/>
    <w:rsid w:val="007D526F"/>
    <w:rsid w:val="007D5777"/>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B3"/>
    <w:rsid w:val="007E5B4B"/>
    <w:rsid w:val="007E5D16"/>
    <w:rsid w:val="007E5FFD"/>
    <w:rsid w:val="007E60AC"/>
    <w:rsid w:val="007E6239"/>
    <w:rsid w:val="007E6735"/>
    <w:rsid w:val="007E67F4"/>
    <w:rsid w:val="007E6FB4"/>
    <w:rsid w:val="007E732E"/>
    <w:rsid w:val="007E741E"/>
    <w:rsid w:val="007E7B2B"/>
    <w:rsid w:val="007E7E6F"/>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800005"/>
    <w:rsid w:val="00800104"/>
    <w:rsid w:val="0080012B"/>
    <w:rsid w:val="00800184"/>
    <w:rsid w:val="00800312"/>
    <w:rsid w:val="00800994"/>
    <w:rsid w:val="008009D7"/>
    <w:rsid w:val="00800B35"/>
    <w:rsid w:val="00800B37"/>
    <w:rsid w:val="00800D5F"/>
    <w:rsid w:val="008013B8"/>
    <w:rsid w:val="008016C8"/>
    <w:rsid w:val="0080179D"/>
    <w:rsid w:val="00801838"/>
    <w:rsid w:val="008018DC"/>
    <w:rsid w:val="00801C98"/>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578"/>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6FC8"/>
    <w:rsid w:val="00827015"/>
    <w:rsid w:val="00827109"/>
    <w:rsid w:val="008272E9"/>
    <w:rsid w:val="00827A41"/>
    <w:rsid w:val="00827AF3"/>
    <w:rsid w:val="00830D70"/>
    <w:rsid w:val="0083179C"/>
    <w:rsid w:val="00831BBE"/>
    <w:rsid w:val="00832142"/>
    <w:rsid w:val="00832C18"/>
    <w:rsid w:val="00832CAF"/>
    <w:rsid w:val="0083311A"/>
    <w:rsid w:val="0083335E"/>
    <w:rsid w:val="008337E2"/>
    <w:rsid w:val="0083398C"/>
    <w:rsid w:val="0083417A"/>
    <w:rsid w:val="00834449"/>
    <w:rsid w:val="00834512"/>
    <w:rsid w:val="008349E7"/>
    <w:rsid w:val="00834A70"/>
    <w:rsid w:val="0083502E"/>
    <w:rsid w:val="008350E9"/>
    <w:rsid w:val="008358C4"/>
    <w:rsid w:val="00835B82"/>
    <w:rsid w:val="00836133"/>
    <w:rsid w:val="0083657B"/>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96C"/>
    <w:rsid w:val="00842B49"/>
    <w:rsid w:val="00842DB7"/>
    <w:rsid w:val="00843238"/>
    <w:rsid w:val="0084387F"/>
    <w:rsid w:val="0084390B"/>
    <w:rsid w:val="00843AFD"/>
    <w:rsid w:val="00843B2C"/>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9DF"/>
    <w:rsid w:val="00856D2B"/>
    <w:rsid w:val="00856E4A"/>
    <w:rsid w:val="00856E9C"/>
    <w:rsid w:val="00857165"/>
    <w:rsid w:val="0085722A"/>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F28"/>
    <w:rsid w:val="008829DC"/>
    <w:rsid w:val="00882BB1"/>
    <w:rsid w:val="00882FE1"/>
    <w:rsid w:val="00883004"/>
    <w:rsid w:val="00883936"/>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844"/>
    <w:rsid w:val="00887FEF"/>
    <w:rsid w:val="00890786"/>
    <w:rsid w:val="008907B2"/>
    <w:rsid w:val="00890BCD"/>
    <w:rsid w:val="00890E0D"/>
    <w:rsid w:val="00890F04"/>
    <w:rsid w:val="00890FBE"/>
    <w:rsid w:val="00891F63"/>
    <w:rsid w:val="00892253"/>
    <w:rsid w:val="008922DF"/>
    <w:rsid w:val="00892492"/>
    <w:rsid w:val="00893024"/>
    <w:rsid w:val="00893B3B"/>
    <w:rsid w:val="00893BA4"/>
    <w:rsid w:val="00893DB3"/>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AAE"/>
    <w:rsid w:val="008A2F26"/>
    <w:rsid w:val="008A2FA0"/>
    <w:rsid w:val="008A36ED"/>
    <w:rsid w:val="008A3898"/>
    <w:rsid w:val="008A40C1"/>
    <w:rsid w:val="008A42D8"/>
    <w:rsid w:val="008A457F"/>
    <w:rsid w:val="008A4AE7"/>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4E"/>
    <w:rsid w:val="008B447F"/>
    <w:rsid w:val="008B44A9"/>
    <w:rsid w:val="008B4A4A"/>
    <w:rsid w:val="008B4B0D"/>
    <w:rsid w:val="008B4B33"/>
    <w:rsid w:val="008B4C93"/>
    <w:rsid w:val="008B5448"/>
    <w:rsid w:val="008B5577"/>
    <w:rsid w:val="008B60ED"/>
    <w:rsid w:val="008B66CB"/>
    <w:rsid w:val="008B6E5C"/>
    <w:rsid w:val="008C0881"/>
    <w:rsid w:val="008C1161"/>
    <w:rsid w:val="008C1876"/>
    <w:rsid w:val="008C2236"/>
    <w:rsid w:val="008C2426"/>
    <w:rsid w:val="008C2453"/>
    <w:rsid w:val="008C26B4"/>
    <w:rsid w:val="008C2767"/>
    <w:rsid w:val="008C4B47"/>
    <w:rsid w:val="008C570A"/>
    <w:rsid w:val="008C59D5"/>
    <w:rsid w:val="008C5B10"/>
    <w:rsid w:val="008C6780"/>
    <w:rsid w:val="008C6970"/>
    <w:rsid w:val="008C698E"/>
    <w:rsid w:val="008C6C7A"/>
    <w:rsid w:val="008C6F4F"/>
    <w:rsid w:val="008C6F9B"/>
    <w:rsid w:val="008C6FA2"/>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F52"/>
    <w:rsid w:val="008E412D"/>
    <w:rsid w:val="008E451A"/>
    <w:rsid w:val="008E4CA5"/>
    <w:rsid w:val="008E4D10"/>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296"/>
    <w:rsid w:val="008F044C"/>
    <w:rsid w:val="008F0460"/>
    <w:rsid w:val="008F06E5"/>
    <w:rsid w:val="008F0BA6"/>
    <w:rsid w:val="008F0FC8"/>
    <w:rsid w:val="008F1CF8"/>
    <w:rsid w:val="008F2201"/>
    <w:rsid w:val="008F2A8C"/>
    <w:rsid w:val="008F3069"/>
    <w:rsid w:val="008F35F6"/>
    <w:rsid w:val="008F3D2D"/>
    <w:rsid w:val="008F3D7C"/>
    <w:rsid w:val="008F3DC9"/>
    <w:rsid w:val="008F3FCD"/>
    <w:rsid w:val="008F4107"/>
    <w:rsid w:val="008F4B0F"/>
    <w:rsid w:val="008F4BFE"/>
    <w:rsid w:val="008F4E3F"/>
    <w:rsid w:val="008F5406"/>
    <w:rsid w:val="008F5866"/>
    <w:rsid w:val="008F595E"/>
    <w:rsid w:val="008F6188"/>
    <w:rsid w:val="008F62F8"/>
    <w:rsid w:val="008F6649"/>
    <w:rsid w:val="008F692B"/>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862"/>
    <w:rsid w:val="00907BEE"/>
    <w:rsid w:val="00910628"/>
    <w:rsid w:val="00910874"/>
    <w:rsid w:val="009108A7"/>
    <w:rsid w:val="0091181E"/>
    <w:rsid w:val="00911A5A"/>
    <w:rsid w:val="00911E1A"/>
    <w:rsid w:val="0091225D"/>
    <w:rsid w:val="00912349"/>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6BF"/>
    <w:rsid w:val="009218C8"/>
    <w:rsid w:val="009218D2"/>
    <w:rsid w:val="00921A44"/>
    <w:rsid w:val="00921A74"/>
    <w:rsid w:val="00921C9F"/>
    <w:rsid w:val="00921ED5"/>
    <w:rsid w:val="00921FA1"/>
    <w:rsid w:val="009225B6"/>
    <w:rsid w:val="00922710"/>
    <w:rsid w:val="00922E98"/>
    <w:rsid w:val="00923151"/>
    <w:rsid w:val="009235CF"/>
    <w:rsid w:val="00923821"/>
    <w:rsid w:val="00924108"/>
    <w:rsid w:val="00924491"/>
    <w:rsid w:val="00924CEC"/>
    <w:rsid w:val="0092507E"/>
    <w:rsid w:val="009250C2"/>
    <w:rsid w:val="00925267"/>
    <w:rsid w:val="00925836"/>
    <w:rsid w:val="0092591F"/>
    <w:rsid w:val="00925B66"/>
    <w:rsid w:val="00925DD1"/>
    <w:rsid w:val="009260EC"/>
    <w:rsid w:val="00926264"/>
    <w:rsid w:val="0092656D"/>
    <w:rsid w:val="00926595"/>
    <w:rsid w:val="00926627"/>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BB8"/>
    <w:rsid w:val="00942E21"/>
    <w:rsid w:val="00942EF9"/>
    <w:rsid w:val="0094335F"/>
    <w:rsid w:val="0094376F"/>
    <w:rsid w:val="009438C4"/>
    <w:rsid w:val="00943B25"/>
    <w:rsid w:val="00944202"/>
    <w:rsid w:val="00944335"/>
    <w:rsid w:val="0094484A"/>
    <w:rsid w:val="00944AF4"/>
    <w:rsid w:val="00945E49"/>
    <w:rsid w:val="009462D8"/>
    <w:rsid w:val="00946388"/>
    <w:rsid w:val="0094663A"/>
    <w:rsid w:val="00946A8A"/>
    <w:rsid w:val="00946AA5"/>
    <w:rsid w:val="00946C4B"/>
    <w:rsid w:val="00946FCA"/>
    <w:rsid w:val="009478ED"/>
    <w:rsid w:val="009479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548"/>
    <w:rsid w:val="009525E8"/>
    <w:rsid w:val="00952ACA"/>
    <w:rsid w:val="00953082"/>
    <w:rsid w:val="00953424"/>
    <w:rsid w:val="009537A7"/>
    <w:rsid w:val="00953B1F"/>
    <w:rsid w:val="00953C21"/>
    <w:rsid w:val="009548C3"/>
    <w:rsid w:val="00954955"/>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E65"/>
    <w:rsid w:val="00963081"/>
    <w:rsid w:val="0096392B"/>
    <w:rsid w:val="0096397B"/>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CE2"/>
    <w:rsid w:val="00974EBD"/>
    <w:rsid w:val="00975131"/>
    <w:rsid w:val="009751BA"/>
    <w:rsid w:val="0097539E"/>
    <w:rsid w:val="0097577E"/>
    <w:rsid w:val="0097612F"/>
    <w:rsid w:val="009765CF"/>
    <w:rsid w:val="00976D1B"/>
    <w:rsid w:val="00976FFB"/>
    <w:rsid w:val="00977852"/>
    <w:rsid w:val="009778AB"/>
    <w:rsid w:val="00977C1E"/>
    <w:rsid w:val="00980403"/>
    <w:rsid w:val="009804CB"/>
    <w:rsid w:val="009809DD"/>
    <w:rsid w:val="00980ACA"/>
    <w:rsid w:val="00980F14"/>
    <w:rsid w:val="009815DF"/>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F39"/>
    <w:rsid w:val="00992624"/>
    <w:rsid w:val="009927C4"/>
    <w:rsid w:val="00992E8F"/>
    <w:rsid w:val="00993075"/>
    <w:rsid w:val="009930C0"/>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107E"/>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B"/>
    <w:rsid w:val="009C6E93"/>
    <w:rsid w:val="009C73C4"/>
    <w:rsid w:val="009C75CC"/>
    <w:rsid w:val="009C7641"/>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D40"/>
    <w:rsid w:val="009E1E2C"/>
    <w:rsid w:val="009E1F70"/>
    <w:rsid w:val="009E21A4"/>
    <w:rsid w:val="009E23E3"/>
    <w:rsid w:val="009E2BE6"/>
    <w:rsid w:val="009E2DD3"/>
    <w:rsid w:val="009E2EAE"/>
    <w:rsid w:val="009E2F97"/>
    <w:rsid w:val="009E3644"/>
    <w:rsid w:val="009E3790"/>
    <w:rsid w:val="009E3C31"/>
    <w:rsid w:val="009E4414"/>
    <w:rsid w:val="009E457F"/>
    <w:rsid w:val="009E4FCC"/>
    <w:rsid w:val="009E5656"/>
    <w:rsid w:val="009E5AB4"/>
    <w:rsid w:val="009E5CEF"/>
    <w:rsid w:val="009E641D"/>
    <w:rsid w:val="009E6A64"/>
    <w:rsid w:val="009E6FBA"/>
    <w:rsid w:val="009E6FC8"/>
    <w:rsid w:val="009E7E9B"/>
    <w:rsid w:val="009F0258"/>
    <w:rsid w:val="009F02E1"/>
    <w:rsid w:val="009F056D"/>
    <w:rsid w:val="009F07FC"/>
    <w:rsid w:val="009F0992"/>
    <w:rsid w:val="009F09D2"/>
    <w:rsid w:val="009F0CD1"/>
    <w:rsid w:val="009F1816"/>
    <w:rsid w:val="009F187B"/>
    <w:rsid w:val="009F1933"/>
    <w:rsid w:val="009F20E6"/>
    <w:rsid w:val="009F2A94"/>
    <w:rsid w:val="009F2AAF"/>
    <w:rsid w:val="009F2E7E"/>
    <w:rsid w:val="009F3A4B"/>
    <w:rsid w:val="009F4196"/>
    <w:rsid w:val="009F41E1"/>
    <w:rsid w:val="009F4271"/>
    <w:rsid w:val="009F4375"/>
    <w:rsid w:val="009F4F05"/>
    <w:rsid w:val="009F5606"/>
    <w:rsid w:val="009F5CA4"/>
    <w:rsid w:val="009F6410"/>
    <w:rsid w:val="009F6457"/>
    <w:rsid w:val="009F7169"/>
    <w:rsid w:val="009F7883"/>
    <w:rsid w:val="009F79BE"/>
    <w:rsid w:val="00A0018E"/>
    <w:rsid w:val="00A00197"/>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CFC"/>
    <w:rsid w:val="00A04DB3"/>
    <w:rsid w:val="00A04E65"/>
    <w:rsid w:val="00A0559E"/>
    <w:rsid w:val="00A05A1F"/>
    <w:rsid w:val="00A05AA6"/>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B4"/>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921"/>
    <w:rsid w:val="00A23C07"/>
    <w:rsid w:val="00A23E0D"/>
    <w:rsid w:val="00A24002"/>
    <w:rsid w:val="00A2470A"/>
    <w:rsid w:val="00A2481C"/>
    <w:rsid w:val="00A24CCF"/>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A50"/>
    <w:rsid w:val="00A30BAE"/>
    <w:rsid w:val="00A30DAF"/>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5A0B"/>
    <w:rsid w:val="00A35BD0"/>
    <w:rsid w:val="00A362CB"/>
    <w:rsid w:val="00A363A2"/>
    <w:rsid w:val="00A3692C"/>
    <w:rsid w:val="00A369E2"/>
    <w:rsid w:val="00A36E01"/>
    <w:rsid w:val="00A3747D"/>
    <w:rsid w:val="00A37A59"/>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244"/>
    <w:rsid w:val="00A6367F"/>
    <w:rsid w:val="00A63872"/>
    <w:rsid w:val="00A63A37"/>
    <w:rsid w:val="00A63C62"/>
    <w:rsid w:val="00A640D4"/>
    <w:rsid w:val="00A64196"/>
    <w:rsid w:val="00A644C6"/>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9D6"/>
    <w:rsid w:val="00A673D2"/>
    <w:rsid w:val="00A6743F"/>
    <w:rsid w:val="00A677C1"/>
    <w:rsid w:val="00A67A8E"/>
    <w:rsid w:val="00A67AC6"/>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9B"/>
    <w:rsid w:val="00A8221B"/>
    <w:rsid w:val="00A82508"/>
    <w:rsid w:val="00A82C1E"/>
    <w:rsid w:val="00A831F0"/>
    <w:rsid w:val="00A835B2"/>
    <w:rsid w:val="00A83BF1"/>
    <w:rsid w:val="00A83CA0"/>
    <w:rsid w:val="00A84298"/>
    <w:rsid w:val="00A844CE"/>
    <w:rsid w:val="00A84EBF"/>
    <w:rsid w:val="00A85237"/>
    <w:rsid w:val="00A8523D"/>
    <w:rsid w:val="00A854E1"/>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9F2"/>
    <w:rsid w:val="00AA2CD8"/>
    <w:rsid w:val="00AA30A2"/>
    <w:rsid w:val="00AA32EC"/>
    <w:rsid w:val="00AA461D"/>
    <w:rsid w:val="00AA4C09"/>
    <w:rsid w:val="00AA4F41"/>
    <w:rsid w:val="00AA553A"/>
    <w:rsid w:val="00AA5584"/>
    <w:rsid w:val="00AA576F"/>
    <w:rsid w:val="00AA57CC"/>
    <w:rsid w:val="00AA5A12"/>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1DC"/>
    <w:rsid w:val="00AB1705"/>
    <w:rsid w:val="00AB18A7"/>
    <w:rsid w:val="00AB1A33"/>
    <w:rsid w:val="00AB2857"/>
    <w:rsid w:val="00AB2EB7"/>
    <w:rsid w:val="00AB30C4"/>
    <w:rsid w:val="00AB3299"/>
    <w:rsid w:val="00AB3418"/>
    <w:rsid w:val="00AB3491"/>
    <w:rsid w:val="00AB3D0B"/>
    <w:rsid w:val="00AB3E16"/>
    <w:rsid w:val="00AB3E3E"/>
    <w:rsid w:val="00AB3F13"/>
    <w:rsid w:val="00AB3F9D"/>
    <w:rsid w:val="00AB4157"/>
    <w:rsid w:val="00AB42FF"/>
    <w:rsid w:val="00AB4300"/>
    <w:rsid w:val="00AB513E"/>
    <w:rsid w:val="00AB51DA"/>
    <w:rsid w:val="00AB53BA"/>
    <w:rsid w:val="00AB57AD"/>
    <w:rsid w:val="00AB57E1"/>
    <w:rsid w:val="00AB583A"/>
    <w:rsid w:val="00AB642C"/>
    <w:rsid w:val="00AB644A"/>
    <w:rsid w:val="00AB6458"/>
    <w:rsid w:val="00AB6CA0"/>
    <w:rsid w:val="00AB76D5"/>
    <w:rsid w:val="00AB7787"/>
    <w:rsid w:val="00AB78AC"/>
    <w:rsid w:val="00AB7913"/>
    <w:rsid w:val="00AC0169"/>
    <w:rsid w:val="00AC0CC3"/>
    <w:rsid w:val="00AC1281"/>
    <w:rsid w:val="00AC1525"/>
    <w:rsid w:val="00AC21BA"/>
    <w:rsid w:val="00AC22C7"/>
    <w:rsid w:val="00AC249D"/>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67D"/>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D1"/>
    <w:rsid w:val="00AE4557"/>
    <w:rsid w:val="00AE492A"/>
    <w:rsid w:val="00AE4A1F"/>
    <w:rsid w:val="00AE4C55"/>
    <w:rsid w:val="00AE4F01"/>
    <w:rsid w:val="00AE57DF"/>
    <w:rsid w:val="00AE5C22"/>
    <w:rsid w:val="00AE5E95"/>
    <w:rsid w:val="00AE6433"/>
    <w:rsid w:val="00AE651A"/>
    <w:rsid w:val="00AE6584"/>
    <w:rsid w:val="00AE69BD"/>
    <w:rsid w:val="00AE6D12"/>
    <w:rsid w:val="00AE723D"/>
    <w:rsid w:val="00AE7751"/>
    <w:rsid w:val="00AE7992"/>
    <w:rsid w:val="00AF0FFE"/>
    <w:rsid w:val="00AF1023"/>
    <w:rsid w:val="00AF13E9"/>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F78"/>
    <w:rsid w:val="00AF63A9"/>
    <w:rsid w:val="00AF6591"/>
    <w:rsid w:val="00AF66F1"/>
    <w:rsid w:val="00AF6A76"/>
    <w:rsid w:val="00AF6B1B"/>
    <w:rsid w:val="00AF71ED"/>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A8C"/>
    <w:rsid w:val="00B13003"/>
    <w:rsid w:val="00B137BE"/>
    <w:rsid w:val="00B13829"/>
    <w:rsid w:val="00B13F1F"/>
    <w:rsid w:val="00B1417B"/>
    <w:rsid w:val="00B14251"/>
    <w:rsid w:val="00B1478D"/>
    <w:rsid w:val="00B147CC"/>
    <w:rsid w:val="00B15141"/>
    <w:rsid w:val="00B151C6"/>
    <w:rsid w:val="00B16770"/>
    <w:rsid w:val="00B16815"/>
    <w:rsid w:val="00B16B5F"/>
    <w:rsid w:val="00B16D08"/>
    <w:rsid w:val="00B1736C"/>
    <w:rsid w:val="00B17431"/>
    <w:rsid w:val="00B17744"/>
    <w:rsid w:val="00B17D3E"/>
    <w:rsid w:val="00B20057"/>
    <w:rsid w:val="00B2043A"/>
    <w:rsid w:val="00B20470"/>
    <w:rsid w:val="00B20CD7"/>
    <w:rsid w:val="00B20E2B"/>
    <w:rsid w:val="00B20F3D"/>
    <w:rsid w:val="00B21016"/>
    <w:rsid w:val="00B2103B"/>
    <w:rsid w:val="00B213E5"/>
    <w:rsid w:val="00B214D2"/>
    <w:rsid w:val="00B215F9"/>
    <w:rsid w:val="00B217CD"/>
    <w:rsid w:val="00B21B67"/>
    <w:rsid w:val="00B21CA7"/>
    <w:rsid w:val="00B220B3"/>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5A9"/>
    <w:rsid w:val="00B269CE"/>
    <w:rsid w:val="00B2745D"/>
    <w:rsid w:val="00B2757B"/>
    <w:rsid w:val="00B27D54"/>
    <w:rsid w:val="00B30205"/>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A61"/>
    <w:rsid w:val="00B45AC0"/>
    <w:rsid w:val="00B46501"/>
    <w:rsid w:val="00B47784"/>
    <w:rsid w:val="00B4783F"/>
    <w:rsid w:val="00B47858"/>
    <w:rsid w:val="00B47CEF"/>
    <w:rsid w:val="00B50261"/>
    <w:rsid w:val="00B504F7"/>
    <w:rsid w:val="00B50810"/>
    <w:rsid w:val="00B50933"/>
    <w:rsid w:val="00B50BDC"/>
    <w:rsid w:val="00B50E09"/>
    <w:rsid w:val="00B51420"/>
    <w:rsid w:val="00B51526"/>
    <w:rsid w:val="00B517F1"/>
    <w:rsid w:val="00B51A40"/>
    <w:rsid w:val="00B5238F"/>
    <w:rsid w:val="00B529F2"/>
    <w:rsid w:val="00B52B81"/>
    <w:rsid w:val="00B52EC8"/>
    <w:rsid w:val="00B5370C"/>
    <w:rsid w:val="00B53EF5"/>
    <w:rsid w:val="00B542BA"/>
    <w:rsid w:val="00B548DA"/>
    <w:rsid w:val="00B54989"/>
    <w:rsid w:val="00B54CC5"/>
    <w:rsid w:val="00B553CF"/>
    <w:rsid w:val="00B55565"/>
    <w:rsid w:val="00B555B8"/>
    <w:rsid w:val="00B55ACA"/>
    <w:rsid w:val="00B561BD"/>
    <w:rsid w:val="00B566E0"/>
    <w:rsid w:val="00B5685D"/>
    <w:rsid w:val="00B56E91"/>
    <w:rsid w:val="00B56F22"/>
    <w:rsid w:val="00B574BA"/>
    <w:rsid w:val="00B57861"/>
    <w:rsid w:val="00B57CD1"/>
    <w:rsid w:val="00B60407"/>
    <w:rsid w:val="00B6059C"/>
    <w:rsid w:val="00B60B4F"/>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5F4"/>
    <w:rsid w:val="00B66801"/>
    <w:rsid w:val="00B668B4"/>
    <w:rsid w:val="00B66FFC"/>
    <w:rsid w:val="00B6796C"/>
    <w:rsid w:val="00B67B2B"/>
    <w:rsid w:val="00B67E51"/>
    <w:rsid w:val="00B67F03"/>
    <w:rsid w:val="00B7021B"/>
    <w:rsid w:val="00B70333"/>
    <w:rsid w:val="00B70A49"/>
    <w:rsid w:val="00B70EDB"/>
    <w:rsid w:val="00B71A5D"/>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F5B"/>
    <w:rsid w:val="00B8103A"/>
    <w:rsid w:val="00B81578"/>
    <w:rsid w:val="00B81684"/>
    <w:rsid w:val="00B817F4"/>
    <w:rsid w:val="00B8191A"/>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4D66"/>
    <w:rsid w:val="00B950E8"/>
    <w:rsid w:val="00B95372"/>
    <w:rsid w:val="00B954FC"/>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A3E"/>
    <w:rsid w:val="00BA1327"/>
    <w:rsid w:val="00BA13E0"/>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F29"/>
    <w:rsid w:val="00BA40BE"/>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321"/>
    <w:rsid w:val="00BB56F2"/>
    <w:rsid w:val="00BB56F5"/>
    <w:rsid w:val="00BB57E0"/>
    <w:rsid w:val="00BB5846"/>
    <w:rsid w:val="00BB61DC"/>
    <w:rsid w:val="00BB6258"/>
    <w:rsid w:val="00BB6431"/>
    <w:rsid w:val="00BB645D"/>
    <w:rsid w:val="00BB6472"/>
    <w:rsid w:val="00BB7109"/>
    <w:rsid w:val="00BB71EC"/>
    <w:rsid w:val="00BB724B"/>
    <w:rsid w:val="00BB740F"/>
    <w:rsid w:val="00BB7DB1"/>
    <w:rsid w:val="00BC0AE6"/>
    <w:rsid w:val="00BC16BF"/>
    <w:rsid w:val="00BC1B4B"/>
    <w:rsid w:val="00BC201A"/>
    <w:rsid w:val="00BC2B85"/>
    <w:rsid w:val="00BC2BC7"/>
    <w:rsid w:val="00BC2F45"/>
    <w:rsid w:val="00BC344E"/>
    <w:rsid w:val="00BC38B8"/>
    <w:rsid w:val="00BC3CF8"/>
    <w:rsid w:val="00BC4B9C"/>
    <w:rsid w:val="00BC4E5E"/>
    <w:rsid w:val="00BC5181"/>
    <w:rsid w:val="00BC56C1"/>
    <w:rsid w:val="00BC5A77"/>
    <w:rsid w:val="00BC5CE2"/>
    <w:rsid w:val="00BC642E"/>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3E27"/>
    <w:rsid w:val="00BD4355"/>
    <w:rsid w:val="00BD4A64"/>
    <w:rsid w:val="00BD5A26"/>
    <w:rsid w:val="00BD5A74"/>
    <w:rsid w:val="00BD5D4D"/>
    <w:rsid w:val="00BD6042"/>
    <w:rsid w:val="00BD614C"/>
    <w:rsid w:val="00BD6429"/>
    <w:rsid w:val="00BD6509"/>
    <w:rsid w:val="00BD689C"/>
    <w:rsid w:val="00BD6A22"/>
    <w:rsid w:val="00BD78B8"/>
    <w:rsid w:val="00BD7A82"/>
    <w:rsid w:val="00BD7F9E"/>
    <w:rsid w:val="00BE072F"/>
    <w:rsid w:val="00BE0C3B"/>
    <w:rsid w:val="00BE0CF6"/>
    <w:rsid w:val="00BE13B8"/>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0A6"/>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48A"/>
    <w:rsid w:val="00C067A4"/>
    <w:rsid w:val="00C06DFE"/>
    <w:rsid w:val="00C06F8C"/>
    <w:rsid w:val="00C07A6C"/>
    <w:rsid w:val="00C07AE3"/>
    <w:rsid w:val="00C07AE4"/>
    <w:rsid w:val="00C10599"/>
    <w:rsid w:val="00C107FB"/>
    <w:rsid w:val="00C10F46"/>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346"/>
    <w:rsid w:val="00C14691"/>
    <w:rsid w:val="00C14EF8"/>
    <w:rsid w:val="00C15111"/>
    <w:rsid w:val="00C15135"/>
    <w:rsid w:val="00C15296"/>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3E42"/>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27EF8"/>
    <w:rsid w:val="00C303D5"/>
    <w:rsid w:val="00C307FA"/>
    <w:rsid w:val="00C30C4B"/>
    <w:rsid w:val="00C30D3F"/>
    <w:rsid w:val="00C30DAA"/>
    <w:rsid w:val="00C30F1F"/>
    <w:rsid w:val="00C30FB5"/>
    <w:rsid w:val="00C31089"/>
    <w:rsid w:val="00C314DF"/>
    <w:rsid w:val="00C315D4"/>
    <w:rsid w:val="00C3175A"/>
    <w:rsid w:val="00C319A2"/>
    <w:rsid w:val="00C3208A"/>
    <w:rsid w:val="00C32225"/>
    <w:rsid w:val="00C32445"/>
    <w:rsid w:val="00C32BB7"/>
    <w:rsid w:val="00C32CCE"/>
    <w:rsid w:val="00C337EC"/>
    <w:rsid w:val="00C339DE"/>
    <w:rsid w:val="00C33AA7"/>
    <w:rsid w:val="00C33DCE"/>
    <w:rsid w:val="00C3463A"/>
    <w:rsid w:val="00C346BB"/>
    <w:rsid w:val="00C346C1"/>
    <w:rsid w:val="00C34BDB"/>
    <w:rsid w:val="00C34C05"/>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3961"/>
    <w:rsid w:val="00C439F0"/>
    <w:rsid w:val="00C43CE7"/>
    <w:rsid w:val="00C4412A"/>
    <w:rsid w:val="00C44189"/>
    <w:rsid w:val="00C447FB"/>
    <w:rsid w:val="00C44A2C"/>
    <w:rsid w:val="00C44F96"/>
    <w:rsid w:val="00C44FF2"/>
    <w:rsid w:val="00C45377"/>
    <w:rsid w:val="00C4587D"/>
    <w:rsid w:val="00C45C66"/>
    <w:rsid w:val="00C45EBF"/>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31B4"/>
    <w:rsid w:val="00C532F9"/>
    <w:rsid w:val="00C539B0"/>
    <w:rsid w:val="00C53E22"/>
    <w:rsid w:val="00C5423C"/>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4"/>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3D9"/>
    <w:rsid w:val="00C67F34"/>
    <w:rsid w:val="00C7040D"/>
    <w:rsid w:val="00C70B8C"/>
    <w:rsid w:val="00C71327"/>
    <w:rsid w:val="00C71468"/>
    <w:rsid w:val="00C723AF"/>
    <w:rsid w:val="00C723CA"/>
    <w:rsid w:val="00C72EF5"/>
    <w:rsid w:val="00C7322E"/>
    <w:rsid w:val="00C733ED"/>
    <w:rsid w:val="00C7357D"/>
    <w:rsid w:val="00C73BF6"/>
    <w:rsid w:val="00C74157"/>
    <w:rsid w:val="00C742A8"/>
    <w:rsid w:val="00C7448E"/>
    <w:rsid w:val="00C74859"/>
    <w:rsid w:val="00C748E2"/>
    <w:rsid w:val="00C74B2A"/>
    <w:rsid w:val="00C75004"/>
    <w:rsid w:val="00C755E8"/>
    <w:rsid w:val="00C75970"/>
    <w:rsid w:val="00C75AC4"/>
    <w:rsid w:val="00C75C9D"/>
    <w:rsid w:val="00C76952"/>
    <w:rsid w:val="00C7731D"/>
    <w:rsid w:val="00C7799E"/>
    <w:rsid w:val="00C80441"/>
    <w:rsid w:val="00C80503"/>
    <w:rsid w:val="00C80547"/>
    <w:rsid w:val="00C80DB5"/>
    <w:rsid w:val="00C81860"/>
    <w:rsid w:val="00C8198E"/>
    <w:rsid w:val="00C81B30"/>
    <w:rsid w:val="00C8220B"/>
    <w:rsid w:val="00C82387"/>
    <w:rsid w:val="00C823D0"/>
    <w:rsid w:val="00C82C27"/>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81D"/>
    <w:rsid w:val="00C91CFB"/>
    <w:rsid w:val="00C91FAC"/>
    <w:rsid w:val="00C91FB2"/>
    <w:rsid w:val="00C9220C"/>
    <w:rsid w:val="00C922C5"/>
    <w:rsid w:val="00C92352"/>
    <w:rsid w:val="00C923B7"/>
    <w:rsid w:val="00C927AB"/>
    <w:rsid w:val="00C92C2A"/>
    <w:rsid w:val="00C9318C"/>
    <w:rsid w:val="00C93297"/>
    <w:rsid w:val="00C93543"/>
    <w:rsid w:val="00C93A05"/>
    <w:rsid w:val="00C945EC"/>
    <w:rsid w:val="00C94B58"/>
    <w:rsid w:val="00C94BBA"/>
    <w:rsid w:val="00C94DDB"/>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9AA"/>
    <w:rsid w:val="00CA0FCC"/>
    <w:rsid w:val="00CA114D"/>
    <w:rsid w:val="00CA1225"/>
    <w:rsid w:val="00CA18D2"/>
    <w:rsid w:val="00CA192B"/>
    <w:rsid w:val="00CA2604"/>
    <w:rsid w:val="00CA2919"/>
    <w:rsid w:val="00CA2C56"/>
    <w:rsid w:val="00CA49C0"/>
    <w:rsid w:val="00CA4A24"/>
    <w:rsid w:val="00CA4A3F"/>
    <w:rsid w:val="00CA4C14"/>
    <w:rsid w:val="00CA4F58"/>
    <w:rsid w:val="00CA51A0"/>
    <w:rsid w:val="00CA54E1"/>
    <w:rsid w:val="00CA5DA3"/>
    <w:rsid w:val="00CA6164"/>
    <w:rsid w:val="00CA7EF0"/>
    <w:rsid w:val="00CB01BC"/>
    <w:rsid w:val="00CB01D1"/>
    <w:rsid w:val="00CB03CF"/>
    <w:rsid w:val="00CB047F"/>
    <w:rsid w:val="00CB059A"/>
    <w:rsid w:val="00CB11BD"/>
    <w:rsid w:val="00CB1368"/>
    <w:rsid w:val="00CB167F"/>
    <w:rsid w:val="00CB1CA2"/>
    <w:rsid w:val="00CB1DFE"/>
    <w:rsid w:val="00CB1F2A"/>
    <w:rsid w:val="00CB299C"/>
    <w:rsid w:val="00CB2BBA"/>
    <w:rsid w:val="00CB35ED"/>
    <w:rsid w:val="00CB37C7"/>
    <w:rsid w:val="00CB39EB"/>
    <w:rsid w:val="00CB41E7"/>
    <w:rsid w:val="00CB480A"/>
    <w:rsid w:val="00CB4FA5"/>
    <w:rsid w:val="00CB5008"/>
    <w:rsid w:val="00CB58DD"/>
    <w:rsid w:val="00CB6343"/>
    <w:rsid w:val="00CB651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DF5"/>
    <w:rsid w:val="00CD0002"/>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5386"/>
    <w:rsid w:val="00CE5793"/>
    <w:rsid w:val="00CE585C"/>
    <w:rsid w:val="00CE5E50"/>
    <w:rsid w:val="00CE6010"/>
    <w:rsid w:val="00CE630B"/>
    <w:rsid w:val="00CE6382"/>
    <w:rsid w:val="00CE6740"/>
    <w:rsid w:val="00CE69F3"/>
    <w:rsid w:val="00CE6AD5"/>
    <w:rsid w:val="00CE6E24"/>
    <w:rsid w:val="00CE6F88"/>
    <w:rsid w:val="00CE7392"/>
    <w:rsid w:val="00CE7603"/>
    <w:rsid w:val="00CE76BD"/>
    <w:rsid w:val="00CE781A"/>
    <w:rsid w:val="00CF02AC"/>
    <w:rsid w:val="00CF04FA"/>
    <w:rsid w:val="00CF057C"/>
    <w:rsid w:val="00CF06E6"/>
    <w:rsid w:val="00CF13E4"/>
    <w:rsid w:val="00CF14AC"/>
    <w:rsid w:val="00CF18AB"/>
    <w:rsid w:val="00CF1AA6"/>
    <w:rsid w:val="00CF20C8"/>
    <w:rsid w:val="00CF2639"/>
    <w:rsid w:val="00CF2BC3"/>
    <w:rsid w:val="00CF2EAE"/>
    <w:rsid w:val="00CF2EF5"/>
    <w:rsid w:val="00CF2FBF"/>
    <w:rsid w:val="00CF33BA"/>
    <w:rsid w:val="00CF3C1E"/>
    <w:rsid w:val="00CF3E2B"/>
    <w:rsid w:val="00CF3F01"/>
    <w:rsid w:val="00CF4050"/>
    <w:rsid w:val="00CF41AE"/>
    <w:rsid w:val="00CF495B"/>
    <w:rsid w:val="00CF4971"/>
    <w:rsid w:val="00CF4F02"/>
    <w:rsid w:val="00CF4F88"/>
    <w:rsid w:val="00CF595E"/>
    <w:rsid w:val="00CF5EE9"/>
    <w:rsid w:val="00CF61A3"/>
    <w:rsid w:val="00CF66DE"/>
    <w:rsid w:val="00CF6848"/>
    <w:rsid w:val="00CF6AF3"/>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AFC"/>
    <w:rsid w:val="00D02C36"/>
    <w:rsid w:val="00D02E17"/>
    <w:rsid w:val="00D02F2F"/>
    <w:rsid w:val="00D04855"/>
    <w:rsid w:val="00D04A63"/>
    <w:rsid w:val="00D04FC8"/>
    <w:rsid w:val="00D050BA"/>
    <w:rsid w:val="00D05498"/>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1FE3"/>
    <w:rsid w:val="00D12371"/>
    <w:rsid w:val="00D12440"/>
    <w:rsid w:val="00D1249E"/>
    <w:rsid w:val="00D126E6"/>
    <w:rsid w:val="00D126F8"/>
    <w:rsid w:val="00D128F5"/>
    <w:rsid w:val="00D12B75"/>
    <w:rsid w:val="00D13451"/>
    <w:rsid w:val="00D135C1"/>
    <w:rsid w:val="00D1376F"/>
    <w:rsid w:val="00D13820"/>
    <w:rsid w:val="00D13880"/>
    <w:rsid w:val="00D13BBC"/>
    <w:rsid w:val="00D13D28"/>
    <w:rsid w:val="00D13F9F"/>
    <w:rsid w:val="00D14204"/>
    <w:rsid w:val="00D1552A"/>
    <w:rsid w:val="00D15D9D"/>
    <w:rsid w:val="00D1624D"/>
    <w:rsid w:val="00D1655E"/>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9E7"/>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7"/>
    <w:rsid w:val="00D33410"/>
    <w:rsid w:val="00D33418"/>
    <w:rsid w:val="00D33458"/>
    <w:rsid w:val="00D33AFC"/>
    <w:rsid w:val="00D33C0E"/>
    <w:rsid w:val="00D3410B"/>
    <w:rsid w:val="00D344C9"/>
    <w:rsid w:val="00D3568C"/>
    <w:rsid w:val="00D358B2"/>
    <w:rsid w:val="00D359BB"/>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2BD"/>
    <w:rsid w:val="00D43888"/>
    <w:rsid w:val="00D4429F"/>
    <w:rsid w:val="00D44A5C"/>
    <w:rsid w:val="00D45B68"/>
    <w:rsid w:val="00D466E5"/>
    <w:rsid w:val="00D467C7"/>
    <w:rsid w:val="00D4688E"/>
    <w:rsid w:val="00D46EF6"/>
    <w:rsid w:val="00D46F2D"/>
    <w:rsid w:val="00D471EF"/>
    <w:rsid w:val="00D475CC"/>
    <w:rsid w:val="00D477E2"/>
    <w:rsid w:val="00D4785C"/>
    <w:rsid w:val="00D47871"/>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207"/>
    <w:rsid w:val="00D6038F"/>
    <w:rsid w:val="00D6041F"/>
    <w:rsid w:val="00D60BCB"/>
    <w:rsid w:val="00D60C1A"/>
    <w:rsid w:val="00D60CB2"/>
    <w:rsid w:val="00D60CE3"/>
    <w:rsid w:val="00D60DD4"/>
    <w:rsid w:val="00D60DDB"/>
    <w:rsid w:val="00D610FA"/>
    <w:rsid w:val="00D61697"/>
    <w:rsid w:val="00D62243"/>
    <w:rsid w:val="00D6278F"/>
    <w:rsid w:val="00D62949"/>
    <w:rsid w:val="00D629D3"/>
    <w:rsid w:val="00D62DEC"/>
    <w:rsid w:val="00D62E00"/>
    <w:rsid w:val="00D635DF"/>
    <w:rsid w:val="00D63BAD"/>
    <w:rsid w:val="00D63CC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B4"/>
    <w:rsid w:val="00D667E0"/>
    <w:rsid w:val="00D66B6D"/>
    <w:rsid w:val="00D66C66"/>
    <w:rsid w:val="00D66DAA"/>
    <w:rsid w:val="00D67241"/>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1009"/>
    <w:rsid w:val="00D9120D"/>
    <w:rsid w:val="00D9126A"/>
    <w:rsid w:val="00D912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909"/>
    <w:rsid w:val="00D94BB0"/>
    <w:rsid w:val="00D94FF3"/>
    <w:rsid w:val="00D95322"/>
    <w:rsid w:val="00D955B0"/>
    <w:rsid w:val="00D957C0"/>
    <w:rsid w:val="00D95B27"/>
    <w:rsid w:val="00D95BC2"/>
    <w:rsid w:val="00D95BFF"/>
    <w:rsid w:val="00D95F45"/>
    <w:rsid w:val="00D96AD5"/>
    <w:rsid w:val="00D97663"/>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913"/>
    <w:rsid w:val="00DB5A21"/>
    <w:rsid w:val="00DB5DEB"/>
    <w:rsid w:val="00DB5EE5"/>
    <w:rsid w:val="00DB6681"/>
    <w:rsid w:val="00DB70B3"/>
    <w:rsid w:val="00DB749A"/>
    <w:rsid w:val="00DB7E8C"/>
    <w:rsid w:val="00DC0307"/>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58D9"/>
    <w:rsid w:val="00DD59AB"/>
    <w:rsid w:val="00DD5FFE"/>
    <w:rsid w:val="00DD6396"/>
    <w:rsid w:val="00DD6C34"/>
    <w:rsid w:val="00DD6C70"/>
    <w:rsid w:val="00DD6DA2"/>
    <w:rsid w:val="00DD6F1F"/>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7025"/>
    <w:rsid w:val="00DE752E"/>
    <w:rsid w:val="00DE7577"/>
    <w:rsid w:val="00DE7586"/>
    <w:rsid w:val="00DE7793"/>
    <w:rsid w:val="00DE7ADA"/>
    <w:rsid w:val="00DE7D03"/>
    <w:rsid w:val="00DE7F45"/>
    <w:rsid w:val="00DE7FD3"/>
    <w:rsid w:val="00DF02EC"/>
    <w:rsid w:val="00DF0820"/>
    <w:rsid w:val="00DF0D33"/>
    <w:rsid w:val="00DF0E63"/>
    <w:rsid w:val="00DF12DC"/>
    <w:rsid w:val="00DF1300"/>
    <w:rsid w:val="00DF155A"/>
    <w:rsid w:val="00DF1EB6"/>
    <w:rsid w:val="00DF1FD6"/>
    <w:rsid w:val="00DF2901"/>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EC"/>
    <w:rsid w:val="00E04ED2"/>
    <w:rsid w:val="00E05A43"/>
    <w:rsid w:val="00E05FC4"/>
    <w:rsid w:val="00E06977"/>
    <w:rsid w:val="00E06AF4"/>
    <w:rsid w:val="00E073C8"/>
    <w:rsid w:val="00E07686"/>
    <w:rsid w:val="00E07E45"/>
    <w:rsid w:val="00E1007C"/>
    <w:rsid w:val="00E101F9"/>
    <w:rsid w:val="00E102BD"/>
    <w:rsid w:val="00E1039D"/>
    <w:rsid w:val="00E103F8"/>
    <w:rsid w:val="00E10631"/>
    <w:rsid w:val="00E11337"/>
    <w:rsid w:val="00E114AD"/>
    <w:rsid w:val="00E11EB8"/>
    <w:rsid w:val="00E1273A"/>
    <w:rsid w:val="00E12933"/>
    <w:rsid w:val="00E12A5A"/>
    <w:rsid w:val="00E12AF0"/>
    <w:rsid w:val="00E13528"/>
    <w:rsid w:val="00E136AE"/>
    <w:rsid w:val="00E139D0"/>
    <w:rsid w:val="00E142B8"/>
    <w:rsid w:val="00E143F1"/>
    <w:rsid w:val="00E145A7"/>
    <w:rsid w:val="00E145E0"/>
    <w:rsid w:val="00E147E5"/>
    <w:rsid w:val="00E14913"/>
    <w:rsid w:val="00E149D5"/>
    <w:rsid w:val="00E14F6F"/>
    <w:rsid w:val="00E150B1"/>
    <w:rsid w:val="00E15352"/>
    <w:rsid w:val="00E154A1"/>
    <w:rsid w:val="00E15ED2"/>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466A"/>
    <w:rsid w:val="00E447D5"/>
    <w:rsid w:val="00E45041"/>
    <w:rsid w:val="00E450D8"/>
    <w:rsid w:val="00E452D0"/>
    <w:rsid w:val="00E45A9D"/>
    <w:rsid w:val="00E460A1"/>
    <w:rsid w:val="00E463A2"/>
    <w:rsid w:val="00E46474"/>
    <w:rsid w:val="00E46635"/>
    <w:rsid w:val="00E46BC0"/>
    <w:rsid w:val="00E46CC9"/>
    <w:rsid w:val="00E47642"/>
    <w:rsid w:val="00E47D5F"/>
    <w:rsid w:val="00E47D96"/>
    <w:rsid w:val="00E5037A"/>
    <w:rsid w:val="00E508D6"/>
    <w:rsid w:val="00E50ADD"/>
    <w:rsid w:val="00E515A3"/>
    <w:rsid w:val="00E51A1D"/>
    <w:rsid w:val="00E51E23"/>
    <w:rsid w:val="00E523F3"/>
    <w:rsid w:val="00E52F76"/>
    <w:rsid w:val="00E5315C"/>
    <w:rsid w:val="00E534EA"/>
    <w:rsid w:val="00E538E0"/>
    <w:rsid w:val="00E541FA"/>
    <w:rsid w:val="00E547DF"/>
    <w:rsid w:val="00E54AE9"/>
    <w:rsid w:val="00E54D33"/>
    <w:rsid w:val="00E55C39"/>
    <w:rsid w:val="00E564C1"/>
    <w:rsid w:val="00E56D97"/>
    <w:rsid w:val="00E56E3C"/>
    <w:rsid w:val="00E56F3C"/>
    <w:rsid w:val="00E5711F"/>
    <w:rsid w:val="00E577B5"/>
    <w:rsid w:val="00E6000E"/>
    <w:rsid w:val="00E60050"/>
    <w:rsid w:val="00E6014B"/>
    <w:rsid w:val="00E602C9"/>
    <w:rsid w:val="00E608B7"/>
    <w:rsid w:val="00E608E1"/>
    <w:rsid w:val="00E60E12"/>
    <w:rsid w:val="00E60F80"/>
    <w:rsid w:val="00E6134E"/>
    <w:rsid w:val="00E613CE"/>
    <w:rsid w:val="00E61B55"/>
    <w:rsid w:val="00E61DAC"/>
    <w:rsid w:val="00E61F86"/>
    <w:rsid w:val="00E62AF2"/>
    <w:rsid w:val="00E62C6B"/>
    <w:rsid w:val="00E630F7"/>
    <w:rsid w:val="00E643D0"/>
    <w:rsid w:val="00E64664"/>
    <w:rsid w:val="00E64763"/>
    <w:rsid w:val="00E647DC"/>
    <w:rsid w:val="00E6484F"/>
    <w:rsid w:val="00E64B4F"/>
    <w:rsid w:val="00E65A35"/>
    <w:rsid w:val="00E65E6B"/>
    <w:rsid w:val="00E6640D"/>
    <w:rsid w:val="00E666A1"/>
    <w:rsid w:val="00E6670B"/>
    <w:rsid w:val="00E6682F"/>
    <w:rsid w:val="00E67394"/>
    <w:rsid w:val="00E67631"/>
    <w:rsid w:val="00E7002F"/>
    <w:rsid w:val="00E7041A"/>
    <w:rsid w:val="00E705E5"/>
    <w:rsid w:val="00E70B0C"/>
    <w:rsid w:val="00E71952"/>
    <w:rsid w:val="00E719E4"/>
    <w:rsid w:val="00E71DF1"/>
    <w:rsid w:val="00E71EDB"/>
    <w:rsid w:val="00E71F17"/>
    <w:rsid w:val="00E723D3"/>
    <w:rsid w:val="00E7242A"/>
    <w:rsid w:val="00E72ABE"/>
    <w:rsid w:val="00E72BCC"/>
    <w:rsid w:val="00E739A7"/>
    <w:rsid w:val="00E73D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1951"/>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9F0"/>
    <w:rsid w:val="00E87AE6"/>
    <w:rsid w:val="00E87BC7"/>
    <w:rsid w:val="00E90278"/>
    <w:rsid w:val="00E9073B"/>
    <w:rsid w:val="00E9084B"/>
    <w:rsid w:val="00E91139"/>
    <w:rsid w:val="00E911BC"/>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38D"/>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D78"/>
    <w:rsid w:val="00EA6E29"/>
    <w:rsid w:val="00EA7B1C"/>
    <w:rsid w:val="00EA7CE6"/>
    <w:rsid w:val="00EA7E15"/>
    <w:rsid w:val="00EA7E9E"/>
    <w:rsid w:val="00EA7EF5"/>
    <w:rsid w:val="00EA7F1F"/>
    <w:rsid w:val="00EB05DC"/>
    <w:rsid w:val="00EB0650"/>
    <w:rsid w:val="00EB0CBA"/>
    <w:rsid w:val="00EB1705"/>
    <w:rsid w:val="00EB2023"/>
    <w:rsid w:val="00EB2435"/>
    <w:rsid w:val="00EB269A"/>
    <w:rsid w:val="00EB2814"/>
    <w:rsid w:val="00EB296A"/>
    <w:rsid w:val="00EB3495"/>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C5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AA"/>
    <w:rsid w:val="00ED4DDF"/>
    <w:rsid w:val="00ED4EEA"/>
    <w:rsid w:val="00ED5122"/>
    <w:rsid w:val="00ED54F7"/>
    <w:rsid w:val="00ED58F2"/>
    <w:rsid w:val="00ED6100"/>
    <w:rsid w:val="00ED6E4E"/>
    <w:rsid w:val="00ED6EE5"/>
    <w:rsid w:val="00ED6FAC"/>
    <w:rsid w:val="00ED7BAF"/>
    <w:rsid w:val="00EE0318"/>
    <w:rsid w:val="00EE08BC"/>
    <w:rsid w:val="00EE0935"/>
    <w:rsid w:val="00EE09EA"/>
    <w:rsid w:val="00EE0A49"/>
    <w:rsid w:val="00EE15A8"/>
    <w:rsid w:val="00EE15CA"/>
    <w:rsid w:val="00EE18BB"/>
    <w:rsid w:val="00EE1938"/>
    <w:rsid w:val="00EE1CDA"/>
    <w:rsid w:val="00EE24B7"/>
    <w:rsid w:val="00EE2AAB"/>
    <w:rsid w:val="00EE3196"/>
    <w:rsid w:val="00EE3203"/>
    <w:rsid w:val="00EE3318"/>
    <w:rsid w:val="00EE339F"/>
    <w:rsid w:val="00EE33A6"/>
    <w:rsid w:val="00EE3DCB"/>
    <w:rsid w:val="00EE418F"/>
    <w:rsid w:val="00EE4825"/>
    <w:rsid w:val="00EE5112"/>
    <w:rsid w:val="00EE5257"/>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E9F"/>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0BB6"/>
    <w:rsid w:val="00F1135C"/>
    <w:rsid w:val="00F1165E"/>
    <w:rsid w:val="00F11CF5"/>
    <w:rsid w:val="00F12056"/>
    <w:rsid w:val="00F12B3D"/>
    <w:rsid w:val="00F13242"/>
    <w:rsid w:val="00F13555"/>
    <w:rsid w:val="00F1403E"/>
    <w:rsid w:val="00F140FE"/>
    <w:rsid w:val="00F1415B"/>
    <w:rsid w:val="00F14FB4"/>
    <w:rsid w:val="00F15C93"/>
    <w:rsid w:val="00F1604E"/>
    <w:rsid w:val="00F165FF"/>
    <w:rsid w:val="00F16BB1"/>
    <w:rsid w:val="00F175B3"/>
    <w:rsid w:val="00F17A8F"/>
    <w:rsid w:val="00F17D56"/>
    <w:rsid w:val="00F20046"/>
    <w:rsid w:val="00F20242"/>
    <w:rsid w:val="00F206FE"/>
    <w:rsid w:val="00F20F5B"/>
    <w:rsid w:val="00F21048"/>
    <w:rsid w:val="00F210AB"/>
    <w:rsid w:val="00F2157F"/>
    <w:rsid w:val="00F21758"/>
    <w:rsid w:val="00F21857"/>
    <w:rsid w:val="00F218EF"/>
    <w:rsid w:val="00F21F61"/>
    <w:rsid w:val="00F22210"/>
    <w:rsid w:val="00F22444"/>
    <w:rsid w:val="00F22B7D"/>
    <w:rsid w:val="00F22C96"/>
    <w:rsid w:val="00F22FC1"/>
    <w:rsid w:val="00F23378"/>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6AE1"/>
    <w:rsid w:val="00F27000"/>
    <w:rsid w:val="00F2717E"/>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CE"/>
    <w:rsid w:val="00F369FF"/>
    <w:rsid w:val="00F36BF8"/>
    <w:rsid w:val="00F372E5"/>
    <w:rsid w:val="00F377A2"/>
    <w:rsid w:val="00F378E2"/>
    <w:rsid w:val="00F37922"/>
    <w:rsid w:val="00F37AEF"/>
    <w:rsid w:val="00F37BD8"/>
    <w:rsid w:val="00F37DC6"/>
    <w:rsid w:val="00F419D1"/>
    <w:rsid w:val="00F41D1F"/>
    <w:rsid w:val="00F42910"/>
    <w:rsid w:val="00F42C2B"/>
    <w:rsid w:val="00F43A8E"/>
    <w:rsid w:val="00F4416D"/>
    <w:rsid w:val="00F44833"/>
    <w:rsid w:val="00F458F5"/>
    <w:rsid w:val="00F45B82"/>
    <w:rsid w:val="00F46694"/>
    <w:rsid w:val="00F467B0"/>
    <w:rsid w:val="00F4683A"/>
    <w:rsid w:val="00F46E40"/>
    <w:rsid w:val="00F46F8B"/>
    <w:rsid w:val="00F47132"/>
    <w:rsid w:val="00F47365"/>
    <w:rsid w:val="00F47728"/>
    <w:rsid w:val="00F47AF4"/>
    <w:rsid w:val="00F47AFE"/>
    <w:rsid w:val="00F47CBA"/>
    <w:rsid w:val="00F47CF5"/>
    <w:rsid w:val="00F50020"/>
    <w:rsid w:val="00F50671"/>
    <w:rsid w:val="00F50849"/>
    <w:rsid w:val="00F50E91"/>
    <w:rsid w:val="00F513BA"/>
    <w:rsid w:val="00F51447"/>
    <w:rsid w:val="00F514EF"/>
    <w:rsid w:val="00F516F4"/>
    <w:rsid w:val="00F517FC"/>
    <w:rsid w:val="00F51EF2"/>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D1"/>
    <w:rsid w:val="00F55847"/>
    <w:rsid w:val="00F558E3"/>
    <w:rsid w:val="00F55AC5"/>
    <w:rsid w:val="00F56004"/>
    <w:rsid w:val="00F564B4"/>
    <w:rsid w:val="00F5681D"/>
    <w:rsid w:val="00F56D31"/>
    <w:rsid w:val="00F57183"/>
    <w:rsid w:val="00F5765A"/>
    <w:rsid w:val="00F57C72"/>
    <w:rsid w:val="00F57E51"/>
    <w:rsid w:val="00F6021A"/>
    <w:rsid w:val="00F6021F"/>
    <w:rsid w:val="00F60845"/>
    <w:rsid w:val="00F61158"/>
    <w:rsid w:val="00F614D1"/>
    <w:rsid w:val="00F61564"/>
    <w:rsid w:val="00F61D3D"/>
    <w:rsid w:val="00F61FDE"/>
    <w:rsid w:val="00F62143"/>
    <w:rsid w:val="00F62338"/>
    <w:rsid w:val="00F62377"/>
    <w:rsid w:val="00F62862"/>
    <w:rsid w:val="00F63005"/>
    <w:rsid w:val="00F63289"/>
    <w:rsid w:val="00F639FA"/>
    <w:rsid w:val="00F63A49"/>
    <w:rsid w:val="00F63BCB"/>
    <w:rsid w:val="00F63CD2"/>
    <w:rsid w:val="00F63EBE"/>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1026"/>
    <w:rsid w:val="00F71042"/>
    <w:rsid w:val="00F710A0"/>
    <w:rsid w:val="00F710D9"/>
    <w:rsid w:val="00F71893"/>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9D7"/>
    <w:rsid w:val="00F84A2F"/>
    <w:rsid w:val="00F84BAB"/>
    <w:rsid w:val="00F850EB"/>
    <w:rsid w:val="00F855CB"/>
    <w:rsid w:val="00F85744"/>
    <w:rsid w:val="00F86165"/>
    <w:rsid w:val="00F862CA"/>
    <w:rsid w:val="00F863EB"/>
    <w:rsid w:val="00F86AEA"/>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95E"/>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80F"/>
    <w:rsid w:val="00F9590D"/>
    <w:rsid w:val="00F9632D"/>
    <w:rsid w:val="00F9644F"/>
    <w:rsid w:val="00F96479"/>
    <w:rsid w:val="00F965D9"/>
    <w:rsid w:val="00F96C7A"/>
    <w:rsid w:val="00F96E7C"/>
    <w:rsid w:val="00F96FA8"/>
    <w:rsid w:val="00F975B5"/>
    <w:rsid w:val="00F97666"/>
    <w:rsid w:val="00F97C9B"/>
    <w:rsid w:val="00F97F06"/>
    <w:rsid w:val="00FA0509"/>
    <w:rsid w:val="00FA0E7C"/>
    <w:rsid w:val="00FA0F96"/>
    <w:rsid w:val="00FA17D6"/>
    <w:rsid w:val="00FA1B1E"/>
    <w:rsid w:val="00FA1CBF"/>
    <w:rsid w:val="00FA1D8F"/>
    <w:rsid w:val="00FA1EB0"/>
    <w:rsid w:val="00FA2002"/>
    <w:rsid w:val="00FA2526"/>
    <w:rsid w:val="00FA2AB0"/>
    <w:rsid w:val="00FA33A2"/>
    <w:rsid w:val="00FA34B0"/>
    <w:rsid w:val="00FA36F5"/>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C04"/>
    <w:rsid w:val="00FB0443"/>
    <w:rsid w:val="00FB0540"/>
    <w:rsid w:val="00FB102C"/>
    <w:rsid w:val="00FB15D5"/>
    <w:rsid w:val="00FB18E8"/>
    <w:rsid w:val="00FB19D8"/>
    <w:rsid w:val="00FB1F61"/>
    <w:rsid w:val="00FB22E5"/>
    <w:rsid w:val="00FB2663"/>
    <w:rsid w:val="00FB2864"/>
    <w:rsid w:val="00FB2F94"/>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4FFD"/>
    <w:rsid w:val="00FC545C"/>
    <w:rsid w:val="00FC553E"/>
    <w:rsid w:val="00FC58B2"/>
    <w:rsid w:val="00FC65A0"/>
    <w:rsid w:val="00FC6B41"/>
    <w:rsid w:val="00FC6D8C"/>
    <w:rsid w:val="00FC791E"/>
    <w:rsid w:val="00FC7F93"/>
    <w:rsid w:val="00FD1018"/>
    <w:rsid w:val="00FD10D2"/>
    <w:rsid w:val="00FD116E"/>
    <w:rsid w:val="00FD1407"/>
    <w:rsid w:val="00FD1643"/>
    <w:rsid w:val="00FD235B"/>
    <w:rsid w:val="00FD2804"/>
    <w:rsid w:val="00FD282A"/>
    <w:rsid w:val="00FD2A71"/>
    <w:rsid w:val="00FD2BDC"/>
    <w:rsid w:val="00FD3124"/>
    <w:rsid w:val="00FD36CF"/>
    <w:rsid w:val="00FD3905"/>
    <w:rsid w:val="00FD4005"/>
    <w:rsid w:val="00FD4272"/>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657"/>
    <w:rsid w:val="00FE15F5"/>
    <w:rsid w:val="00FE1728"/>
    <w:rsid w:val="00FE22FE"/>
    <w:rsid w:val="00FE249E"/>
    <w:rsid w:val="00FE2B7B"/>
    <w:rsid w:val="00FE3100"/>
    <w:rsid w:val="00FE3768"/>
    <w:rsid w:val="00FE3D47"/>
    <w:rsid w:val="00FE3F67"/>
    <w:rsid w:val="00FE42C4"/>
    <w:rsid w:val="00FE47B0"/>
    <w:rsid w:val="00FE5172"/>
    <w:rsid w:val="00FE5236"/>
    <w:rsid w:val="00FE5977"/>
    <w:rsid w:val="00FE5CB2"/>
    <w:rsid w:val="00FE64A7"/>
    <w:rsid w:val="00FE65DB"/>
    <w:rsid w:val="00FE6B91"/>
    <w:rsid w:val="00FE6DEC"/>
    <w:rsid w:val="00FE74E2"/>
    <w:rsid w:val="00FE74FC"/>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uiPriority w:val="99"/>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link w:val="ListParagraph"/>
    <w:uiPriority w:val="34"/>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TableGridLight">
    <w:name w:val="Grid Table Light"/>
    <w:basedOn w:val="TableNormal"/>
    <w:uiPriority w:val="40"/>
    <w:rsid w:val="00D63CC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D63CC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1265771080">
          <w:marLeft w:val="547"/>
          <w:marRight w:val="0"/>
          <w:marTop w:val="96"/>
          <w:marBottom w:val="0"/>
          <w:divBdr>
            <w:top w:val="none" w:sz="0" w:space="0" w:color="auto"/>
            <w:left w:val="none" w:sz="0" w:space="0" w:color="auto"/>
            <w:bottom w:val="none" w:sz="0" w:space="0" w:color="auto"/>
            <w:right w:val="none" w:sz="0" w:space="0" w:color="auto"/>
          </w:divBdr>
        </w:div>
        <w:div w:id="573131334">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29538437">
      <w:bodyDiv w:val="1"/>
      <w:marLeft w:val="0"/>
      <w:marRight w:val="0"/>
      <w:marTop w:val="0"/>
      <w:marBottom w:val="0"/>
      <w:divBdr>
        <w:top w:val="none" w:sz="0" w:space="0" w:color="auto"/>
        <w:left w:val="none" w:sz="0" w:space="0" w:color="auto"/>
        <w:bottom w:val="none" w:sz="0" w:space="0" w:color="auto"/>
        <w:right w:val="none" w:sz="0" w:space="0" w:color="auto"/>
      </w:divBdr>
      <w:divsChild>
        <w:div w:id="496383047">
          <w:marLeft w:val="547"/>
          <w:marRight w:val="0"/>
          <w:marTop w:val="115"/>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820736094">
          <w:marLeft w:val="547"/>
          <w:marRight w:val="0"/>
          <w:marTop w:val="115"/>
          <w:marBottom w:val="0"/>
          <w:divBdr>
            <w:top w:val="none" w:sz="0" w:space="0" w:color="auto"/>
            <w:left w:val="none" w:sz="0" w:space="0" w:color="auto"/>
            <w:bottom w:val="none" w:sz="0" w:space="0" w:color="auto"/>
            <w:right w:val="none" w:sz="0" w:space="0" w:color="auto"/>
          </w:divBdr>
        </w:div>
        <w:div w:id="713118960">
          <w:marLeft w:val="1166"/>
          <w:marRight w:val="0"/>
          <w:marTop w:val="96"/>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695402">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598765">
      <w:bodyDiv w:val="1"/>
      <w:marLeft w:val="0"/>
      <w:marRight w:val="0"/>
      <w:marTop w:val="0"/>
      <w:marBottom w:val="0"/>
      <w:divBdr>
        <w:top w:val="none" w:sz="0" w:space="0" w:color="auto"/>
        <w:left w:val="none" w:sz="0" w:space="0" w:color="auto"/>
        <w:bottom w:val="none" w:sz="0" w:space="0" w:color="auto"/>
        <w:right w:val="none" w:sz="0" w:space="0" w:color="auto"/>
      </w:divBdr>
      <w:divsChild>
        <w:div w:id="1028917343">
          <w:marLeft w:val="547"/>
          <w:marRight w:val="0"/>
          <w:marTop w:val="115"/>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081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2020505539">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38405007">
          <w:marLeft w:val="547"/>
          <w:marRight w:val="0"/>
          <w:marTop w:val="86"/>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21830957">
          <w:marLeft w:val="1166"/>
          <w:marRight w:val="0"/>
          <w:marTop w:val="67"/>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1112942907">
          <w:marLeft w:val="547"/>
          <w:marRight w:val="0"/>
          <w:marTop w:val="86"/>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335957406">
          <w:marLeft w:val="1166"/>
          <w:marRight w:val="0"/>
          <w:marTop w:val="67"/>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322585603">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1693993781">
          <w:marLeft w:val="403"/>
          <w:marRight w:val="0"/>
          <w:marTop w:val="115"/>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99775585">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886925">
      <w:bodyDiv w:val="1"/>
      <w:marLeft w:val="0"/>
      <w:marRight w:val="0"/>
      <w:marTop w:val="0"/>
      <w:marBottom w:val="0"/>
      <w:divBdr>
        <w:top w:val="none" w:sz="0" w:space="0" w:color="auto"/>
        <w:left w:val="none" w:sz="0" w:space="0" w:color="auto"/>
        <w:bottom w:val="none" w:sz="0" w:space="0" w:color="auto"/>
        <w:right w:val="none" w:sz="0" w:space="0" w:color="auto"/>
      </w:divBdr>
      <w:divsChild>
        <w:div w:id="931157477">
          <w:marLeft w:val="1800"/>
          <w:marRight w:val="0"/>
          <w:marTop w:val="100"/>
          <w:marBottom w:val="0"/>
          <w:divBdr>
            <w:top w:val="none" w:sz="0" w:space="0" w:color="auto"/>
            <w:left w:val="none" w:sz="0" w:space="0" w:color="auto"/>
            <w:bottom w:val="none" w:sz="0" w:space="0" w:color="auto"/>
            <w:right w:val="none" w:sz="0" w:space="0" w:color="auto"/>
          </w:divBdr>
        </w:div>
      </w:divsChild>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596868439">
          <w:marLeft w:val="878"/>
          <w:marRight w:val="0"/>
          <w:marTop w:val="9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64573408">
          <w:marLeft w:val="1210"/>
          <w:marRight w:val="0"/>
          <w:marTop w:val="8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4584556">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2138642565">
          <w:marLeft w:val="878"/>
          <w:marRight w:val="0"/>
          <w:marTop w:val="96"/>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4137003">
          <w:marLeft w:val="1555"/>
          <w:marRight w:val="0"/>
          <w:marTop w:val="58"/>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306593319">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HR33RHYHUWRF-4-6524</_dlc_DocId>
    <_dlc_DocIdUrl xmlns="c06861ca-3f08-4d07-bff7-bb15bac121f4">
      <Url>https://projects.qualcomm.com/sites/pentari/_layouts/15/DocIdRedir.aspx?ID=HR33RHYHUWRF-4-6524</Url>
      <Description>HR33RHYHUWRF-4-6524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c06861ca-3f08-4d07-bff7-bb15bac121f4"/>
    <ds:schemaRef ds:uri="http://purl.org/dc/elements/1.1/"/>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242399FB-019F-4324-A1C8-1C669CF38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533</TotalTime>
  <Pages>8</Pages>
  <Words>2202</Words>
  <Characters>12062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Qualcomm</cp:lastModifiedBy>
  <cp:revision>121</cp:revision>
  <cp:lastPrinted>2014-11-07T05:38:00Z</cp:lastPrinted>
  <dcterms:created xsi:type="dcterms:W3CDTF">2018-02-09T19:36:00Z</dcterms:created>
  <dcterms:modified xsi:type="dcterms:W3CDTF">2018-02-17T06:24:00Z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8313a19c-67d5-4ffd-98e3-54a2f6aa35bb</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